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7D" w:rsidRPr="009F1E8A" w:rsidRDefault="00DA72D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9F1E8A" w:rsidRPr="009F1E8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Проект</w:t>
      </w:r>
    </w:p>
    <w:p w:rsidR="00F75E7D" w:rsidRPr="009F1E8A" w:rsidRDefault="009F1E8A">
      <w:pPr>
        <w:pStyle w:val="ConsPlusTitle"/>
        <w:jc w:val="center"/>
        <w:rPr>
          <w:rFonts w:ascii="Times New Roman" w:hAnsi="Times New Roman" w:cs="Times New Roman"/>
        </w:rPr>
      </w:pPr>
      <w:r w:rsidRPr="009F1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75E7D" w:rsidRPr="009F1E8A" w:rsidRDefault="009F1E8A">
      <w:pPr>
        <w:pStyle w:val="ConsPlusTitle"/>
        <w:jc w:val="center"/>
        <w:rPr>
          <w:rFonts w:ascii="Times New Roman" w:hAnsi="Times New Roman" w:cs="Times New Roman"/>
        </w:rPr>
      </w:pPr>
      <w:r w:rsidRPr="009F1E8A">
        <w:rPr>
          <w:rFonts w:ascii="Times New Roman" w:hAnsi="Times New Roman" w:cs="Times New Roman"/>
          <w:sz w:val="28"/>
          <w:szCs w:val="28"/>
        </w:rPr>
        <w:t>«ПОДКУРОВСКОЕ СЕЛЬКОЕ ПОСЕЛЕНИЕ»</w:t>
      </w:r>
    </w:p>
    <w:p w:rsidR="00F75E7D" w:rsidRPr="009F1E8A" w:rsidRDefault="009F1E8A">
      <w:pPr>
        <w:pStyle w:val="ConsPlusTitle"/>
        <w:jc w:val="center"/>
        <w:rPr>
          <w:rFonts w:ascii="Times New Roman" w:hAnsi="Times New Roman" w:cs="Times New Roman"/>
        </w:rPr>
      </w:pPr>
      <w:r w:rsidRPr="009F1E8A">
        <w:rPr>
          <w:rFonts w:ascii="Times New Roman" w:hAnsi="Times New Roman" w:cs="Times New Roman"/>
          <w:sz w:val="28"/>
          <w:szCs w:val="28"/>
        </w:rPr>
        <w:t>ТЕРЕНЬГУЛЬСКОГО РАЙОНА УЛЬЯНОВСКОЙ ОБЛАСТИ</w:t>
      </w:r>
    </w:p>
    <w:p w:rsidR="00F75E7D" w:rsidRPr="009F1E8A" w:rsidRDefault="00F75E7D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E7D" w:rsidRPr="009F1E8A" w:rsidRDefault="009F1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E8A">
        <w:rPr>
          <w:rFonts w:ascii="Times New Roman" w:hAnsi="Times New Roman" w:cs="Times New Roman"/>
          <w:sz w:val="28"/>
          <w:szCs w:val="28"/>
        </w:rPr>
        <w:t>РЕШЕНИЕ</w:t>
      </w:r>
    </w:p>
    <w:p w:rsidR="00F75E7D" w:rsidRPr="009F1E8A" w:rsidRDefault="00F75E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1E8A" w:rsidRDefault="009F1E8A" w:rsidP="009F1E8A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F1E8A">
        <w:rPr>
          <w:rFonts w:ascii="Times New Roman" w:eastAsia="Arial Unicode MS" w:hAnsi="Times New Roman" w:cs="Times New Roman"/>
          <w:sz w:val="28"/>
          <w:szCs w:val="28"/>
        </w:rPr>
        <w:t xml:space="preserve">00.00.2025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</w:t>
      </w:r>
      <w:r w:rsidRPr="009F1E8A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№ 0/00</w:t>
      </w:r>
    </w:p>
    <w:p w:rsidR="009F1E8A" w:rsidRPr="009F1E8A" w:rsidRDefault="009F1E8A" w:rsidP="009F1E8A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9F1E8A" w:rsidRPr="009F1E8A" w:rsidRDefault="009F1E8A" w:rsidP="009F1E8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F1E8A">
        <w:rPr>
          <w:rFonts w:ascii="Times New Roman" w:eastAsia="Arial Unicode MS" w:hAnsi="Times New Roman" w:cs="Times New Roman"/>
          <w:sz w:val="28"/>
          <w:szCs w:val="28"/>
        </w:rPr>
        <w:t xml:space="preserve">с. </w:t>
      </w:r>
      <w:proofErr w:type="spellStart"/>
      <w:r w:rsidRPr="009F1E8A">
        <w:rPr>
          <w:rFonts w:ascii="Times New Roman" w:eastAsia="Arial Unicode MS" w:hAnsi="Times New Roman" w:cs="Times New Roman"/>
          <w:sz w:val="28"/>
          <w:szCs w:val="28"/>
        </w:rPr>
        <w:t>Подкуровка</w:t>
      </w:r>
      <w:proofErr w:type="spellEnd"/>
    </w:p>
    <w:p w:rsidR="00F75E7D" w:rsidRPr="009F1E8A" w:rsidRDefault="00F75E7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7D" w:rsidRPr="009F1E8A" w:rsidRDefault="00F75E7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7D" w:rsidRPr="009F1E8A" w:rsidRDefault="009F1E8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9F1E8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Pr="009F1E8A">
        <w:rPr>
          <w:rFonts w:ascii="Times New Roman" w:hAnsi="Times New Roman" w:cs="Times New Roman"/>
          <w:b/>
          <w:bCs/>
          <w:sz w:val="28"/>
          <w:szCs w:val="28"/>
        </w:rPr>
        <w:t>Подкуровское</w:t>
      </w:r>
      <w:proofErr w:type="spellEnd"/>
      <w:r w:rsidRPr="009F1E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</w:t>
      </w:r>
      <w:proofErr w:type="spellStart"/>
      <w:r w:rsidRPr="009F1E8A">
        <w:rPr>
          <w:rFonts w:ascii="Times New Roman" w:hAnsi="Times New Roman" w:cs="Times New Roman"/>
          <w:b/>
          <w:bCs/>
          <w:sz w:val="28"/>
          <w:szCs w:val="28"/>
        </w:rPr>
        <w:t>Тереньгульского</w:t>
      </w:r>
      <w:proofErr w:type="spellEnd"/>
      <w:r w:rsidRPr="009F1E8A">
        <w:rPr>
          <w:rFonts w:ascii="Times New Roman" w:hAnsi="Times New Roman" w:cs="Times New Roman"/>
          <w:b/>
          <w:bCs/>
          <w:sz w:val="28"/>
          <w:szCs w:val="28"/>
        </w:rPr>
        <w:t xml:space="preserve"> района Ульяновской области от 20.12.2024 № 12/47</w:t>
      </w:r>
    </w:p>
    <w:p w:rsidR="00F75E7D" w:rsidRDefault="00F75E7D" w:rsidP="009F1E8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F1E8A" w:rsidRPr="009F1E8A" w:rsidRDefault="009F1E8A" w:rsidP="009F1E8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7D" w:rsidRDefault="009F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F1E8A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9F1E8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6">
        <w:r w:rsidRPr="009F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1E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>
        <w:r w:rsidRPr="009F1E8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F1E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Подкуровское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«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Подкуровское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proofErr w:type="gramStart"/>
      <w:r w:rsidRPr="009F1E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1E8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C5934" w:rsidRPr="009F1E8A" w:rsidRDefault="000C593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75E7D" w:rsidRDefault="009F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8A">
        <w:rPr>
          <w:rFonts w:ascii="Times New Roman" w:hAnsi="Times New Roman" w:cs="Times New Roman"/>
          <w:sz w:val="28"/>
          <w:szCs w:val="28"/>
        </w:rPr>
        <w:t>1. Внести в решение Совета депутатов муниципального образования «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Подкуровское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20.12.2024 № 12/47 «Об установлении ставок земельного налога на территории муниципального образования «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Подкуровское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2025 год»</w:t>
      </w:r>
      <w:r w:rsidRPr="009F1E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E8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C5934" w:rsidRPr="009F1E8A" w:rsidRDefault="000C593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75E7D" w:rsidRPr="009F1E8A" w:rsidRDefault="009F1E8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1E8A">
        <w:rPr>
          <w:rFonts w:ascii="Times New Roman" w:hAnsi="Times New Roman" w:cs="Times New Roman"/>
          <w:sz w:val="28"/>
          <w:szCs w:val="28"/>
        </w:rPr>
        <w:t>1.1. Абзац 1 пункта 3 решения изложить в следующей редакции:</w:t>
      </w:r>
    </w:p>
    <w:p w:rsidR="00F75E7D" w:rsidRPr="009F1E8A" w:rsidRDefault="009F1E8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1E8A">
        <w:rPr>
          <w:rFonts w:ascii="Times New Roman" w:hAnsi="Times New Roman" w:cs="Times New Roman"/>
          <w:sz w:val="28"/>
          <w:szCs w:val="28"/>
        </w:rPr>
        <w:t>«3. Установить льготу по земельному налогу на территории муниципального образования «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Подкуровское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сельское поселение» в виде освобождения от налогообложения следующие категории налогоплательщиков:</w:t>
      </w:r>
    </w:p>
    <w:p w:rsidR="00F75E7D" w:rsidRPr="009F1E8A" w:rsidRDefault="009F1E8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1E8A">
        <w:rPr>
          <w:rFonts w:ascii="Times New Roman" w:hAnsi="Times New Roman" w:cs="Times New Roman"/>
          <w:sz w:val="28"/>
          <w:szCs w:val="28"/>
        </w:rPr>
        <w:t>- организации за земельные участки, предназначенные для размещения мест захоронения;</w:t>
      </w:r>
    </w:p>
    <w:p w:rsidR="00F75E7D" w:rsidRDefault="009F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8A">
        <w:rPr>
          <w:rFonts w:ascii="Times New Roman" w:hAnsi="Times New Roman" w:cs="Times New Roman"/>
          <w:sz w:val="28"/>
          <w:szCs w:val="28"/>
        </w:rPr>
        <w:t>- граждан, принимающих участие в проведении специальной военной операции (далее участники специальной военной операции, а также членов их семей</w:t>
      </w:r>
      <w:proofErr w:type="gramStart"/>
      <w:r w:rsidRPr="009F1E8A">
        <w:rPr>
          <w:rFonts w:ascii="Times New Roman" w:hAnsi="Times New Roman" w:cs="Times New Roman"/>
          <w:sz w:val="28"/>
          <w:szCs w:val="28"/>
        </w:rPr>
        <w:t>:)».</w:t>
      </w:r>
      <w:proofErr w:type="gramEnd"/>
    </w:p>
    <w:p w:rsidR="000C5934" w:rsidRPr="009F1E8A" w:rsidRDefault="000C593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75E7D" w:rsidRPr="009F1E8A" w:rsidRDefault="009F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8A">
        <w:rPr>
          <w:rFonts w:ascii="Times New Roman" w:hAnsi="Times New Roman" w:cs="Times New Roman"/>
          <w:sz w:val="28"/>
          <w:szCs w:val="28"/>
        </w:rPr>
        <w:t xml:space="preserve">2. Подпункт 1.1. пункта 1 настоящего решения вступает в силу с          </w:t>
      </w:r>
      <w:r w:rsidR="000C5934">
        <w:rPr>
          <w:rFonts w:ascii="Times New Roman" w:hAnsi="Times New Roman" w:cs="Times New Roman"/>
          <w:sz w:val="28"/>
          <w:szCs w:val="28"/>
        </w:rPr>
        <w:t xml:space="preserve">         16</w:t>
      </w:r>
      <w:r w:rsidRPr="009F1E8A">
        <w:rPr>
          <w:rFonts w:ascii="Times New Roman" w:hAnsi="Times New Roman" w:cs="Times New Roman"/>
          <w:sz w:val="28"/>
          <w:szCs w:val="28"/>
        </w:rPr>
        <w:t xml:space="preserve"> </w:t>
      </w:r>
      <w:r w:rsidR="000C5934">
        <w:rPr>
          <w:rFonts w:ascii="Times New Roman" w:hAnsi="Times New Roman" w:cs="Times New Roman"/>
          <w:sz w:val="28"/>
          <w:szCs w:val="28"/>
        </w:rPr>
        <w:t>июн</w:t>
      </w:r>
      <w:r w:rsidRPr="009F1E8A">
        <w:rPr>
          <w:rFonts w:ascii="Times New Roman" w:hAnsi="Times New Roman" w:cs="Times New Roman"/>
          <w:sz w:val="28"/>
          <w:szCs w:val="28"/>
        </w:rPr>
        <w:t xml:space="preserve">я 2025 года, но не ранее чем по истечении одного месяца со дня официального опубликования в информационном бюллетене «Вестник </w:t>
      </w:r>
      <w:r w:rsidRPr="009F1E8A">
        <w:rPr>
          <w:rFonts w:ascii="Times New Roman" w:hAnsi="Times New Roman" w:cs="Times New Roman"/>
          <w:sz w:val="28"/>
          <w:szCs w:val="28"/>
        </w:rPr>
        <w:lastRenderedPageBreak/>
        <w:t>поселения» и на официальном сайте Администрации муниципального образования «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Подкуровское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9F1E8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распространяют свои действия на </w:t>
      </w:r>
      <w:proofErr w:type="gramStart"/>
      <w:r w:rsidRPr="009F1E8A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9F1E8A">
        <w:rPr>
          <w:rFonts w:ascii="Times New Roman" w:hAnsi="Times New Roman" w:cs="Times New Roman"/>
          <w:sz w:val="28"/>
          <w:szCs w:val="28"/>
        </w:rPr>
        <w:t xml:space="preserve"> возникшие с 01 января 2024 года.</w:t>
      </w:r>
    </w:p>
    <w:p w:rsidR="00F75E7D" w:rsidRPr="009F1E8A" w:rsidRDefault="00F75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7D" w:rsidRPr="009F1E8A" w:rsidRDefault="00F75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7D" w:rsidRPr="009F1E8A" w:rsidRDefault="00F75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7D" w:rsidRPr="009F1E8A" w:rsidRDefault="009F1E8A">
      <w:pPr>
        <w:pStyle w:val="ConsPlusNormal"/>
        <w:jc w:val="both"/>
        <w:rPr>
          <w:rFonts w:ascii="Times New Roman" w:hAnsi="Times New Roman" w:cs="Times New Roman"/>
        </w:rPr>
      </w:pPr>
      <w:r w:rsidRPr="009F1E8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5E7D" w:rsidRPr="009F1E8A" w:rsidRDefault="009F1E8A">
      <w:pPr>
        <w:pStyle w:val="ConsPlusNormal"/>
        <w:jc w:val="both"/>
        <w:rPr>
          <w:rFonts w:ascii="Times New Roman" w:hAnsi="Times New Roman" w:cs="Times New Roman"/>
        </w:rPr>
      </w:pPr>
      <w:r w:rsidRPr="009F1E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F1E8A">
        <w:rPr>
          <w:rFonts w:ascii="Times New Roman" w:hAnsi="Times New Roman" w:cs="Times New Roman"/>
          <w:sz w:val="28"/>
          <w:szCs w:val="28"/>
        </w:rPr>
        <w:t xml:space="preserve">»                                          Н.Т. </w:t>
      </w:r>
      <w:proofErr w:type="spellStart"/>
      <w:r w:rsidRPr="009F1E8A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</w:p>
    <w:sectPr w:rsidR="00F75E7D" w:rsidRPr="009F1E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75E7D"/>
    <w:rsid w:val="000C5934"/>
    <w:rsid w:val="009F1E8A"/>
    <w:rsid w:val="00DA72D7"/>
    <w:rsid w:val="00F7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AF0192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AF0192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qFormat/>
    <w:rsid w:val="00AF0192"/>
    <w:pPr>
      <w:widowControl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3579E85CAC889BBA752CD6A4915EAE6010193E16ED56E88C52706F438475FBCB6564D8C31A28351D66F80389FA06F0753A34B46ABE73BCD146DC02A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579E85CAC889BBA7532DBB2FD00A4621B423B13EB5ABFD50D2B32148D7FAC8C2A3D9A87162A30156FAC55C6FB5AB6242937B06ABD73A00DA1H" TargetMode="External"/><Relationship Id="rId5" Type="http://schemas.openxmlformats.org/officeDocument/2006/relationships/hyperlink" Target="consultantplus://offline/ref=413579E85CAC889BBA7532DBB2FD00A46219453713EF5ABFD50D2B32148D7FAC8C2A3D9A84132E3E4835BC518FAC53AA213728B274BD07A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Земскова Ирина Викторовна</dc:creator>
  <dc:description/>
  <cp:lastModifiedBy>oxi90</cp:lastModifiedBy>
  <cp:revision>18</cp:revision>
  <cp:lastPrinted>2025-05-15T05:31:00Z</cp:lastPrinted>
  <dcterms:created xsi:type="dcterms:W3CDTF">2025-05-13T08:58:00Z</dcterms:created>
  <dcterms:modified xsi:type="dcterms:W3CDTF">2025-05-15T09:16:00Z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