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EFB"/>
  <w:body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3C1F">
      <w:pPr>
        <w:pStyle w:val="t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3C1F">
      <w:pPr>
        <w:pStyle w:val="t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3C1F">
      <w:pPr>
        <w:pStyle w:val="t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3C1F">
      <w:pPr>
        <w:pStyle w:val="c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13.03.2012 № 297, от</w:t>
      </w:r>
      <w:r>
        <w:rPr>
          <w:rStyle w:val="markx"/>
          <w:sz w:val="27"/>
          <w:szCs w:val="27"/>
        </w:rPr>
        <w:t> 02.04.2013 № 309, от 03.12.2013 № 878, от 23.06.2014 № 453, от 08.03.2015 № 120, от 22.12.2015 № 650, от 19.09.2017 № 431, от 25.04.2022 № 232, от 26.06.2023 № 474, от 25.01.2024 № 71)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"О противодействии коррупции" постановляю: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вопросы, изложенные в пу</w:t>
      </w:r>
      <w:r>
        <w:rPr>
          <w:color w:val="333333"/>
          <w:sz w:val="27"/>
          <w:szCs w:val="27"/>
        </w:rPr>
        <w:t>нкте 16 Положения, утвержденного настоящим Указом, рассматриваются в федеральных государственных органах,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</w:t>
      </w:r>
      <w:r>
        <w:rPr>
          <w:color w:val="333333"/>
          <w:sz w:val="27"/>
          <w:szCs w:val="27"/>
        </w:rPr>
        <w:t>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</w:t>
      </w:r>
      <w:r>
        <w:rPr>
          <w:color w:val="333333"/>
          <w:sz w:val="27"/>
          <w:szCs w:val="27"/>
        </w:rPr>
        <w:t xml:space="preserve">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: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в отношении лиц, замещающих должности федеральной государственной гражданской службы, - комиссиями по соблюдению </w:t>
      </w:r>
      <w:r>
        <w:rPr>
          <w:color w:val="333333"/>
          <w:sz w:val="27"/>
          <w:szCs w:val="27"/>
        </w:rPr>
        <w:lastRenderedPageBreak/>
        <w:t>требований к служебному поведению федеральных государств</w:t>
      </w:r>
      <w:r>
        <w:rPr>
          <w:color w:val="333333"/>
          <w:sz w:val="27"/>
          <w:szCs w:val="27"/>
        </w:rPr>
        <w:t>енных служащих и урегулированию конфликта интересов;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отношении лиц, замещающих должности федеральной государственной службы иных видов, - соответствующими аттестационными комиссиями.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Внести в статью 27 Положения о порядке прохождения военной службы</w:t>
      </w:r>
      <w:r>
        <w:rPr>
          <w:color w:val="333333"/>
          <w:sz w:val="27"/>
          <w:szCs w:val="27"/>
        </w:rPr>
        <w:t xml:space="preserve">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16 сентября 1999 г. № 1237</w:t>
      </w:r>
      <w:r>
        <w:rPr>
          <w:color w:val="333333"/>
          <w:sz w:val="27"/>
          <w:szCs w:val="27"/>
        </w:rPr>
        <w:t xml:space="preserve"> "Вопросы прохождения военной службы" (Собрание законодательства Российской Федерации, 1999, № 38, ст. 4534; № 42, ст. 5008; 2000, № 16, ст. 1678; № 27, ст. 2819; 2003, № 1</w:t>
      </w:r>
      <w:r>
        <w:rPr>
          <w:color w:val="333333"/>
          <w:sz w:val="27"/>
          <w:szCs w:val="27"/>
        </w:rPr>
        <w:t>6, ст. 1508; 2006, № 25, ст. 2697; 2007, № 11, ст. 1284; № 13, ст. 1527; № 29, ст. 3679; № 35, ст. 4289; № 38, ст. 4513; 2008, № 3, ст. 169, 170; № 13, ст. 1251; № 43, ст. 4919; 2009, № 2, ст. 180; № 18, ст. 2217; № 28, ст. 3519; № 49, ст. 5918), следующие</w:t>
      </w:r>
      <w:r>
        <w:rPr>
          <w:color w:val="333333"/>
          <w:sz w:val="27"/>
          <w:szCs w:val="27"/>
        </w:rPr>
        <w:t xml:space="preserve"> изменения: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дополнить подпунктом "г" следующего содержания: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"г) 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подпункт "</w:t>
      </w:r>
      <w:r>
        <w:rPr>
          <w:color w:val="333333"/>
          <w:sz w:val="27"/>
          <w:szCs w:val="27"/>
        </w:rPr>
        <w:t>и" пункта 3 изложить в следующей редакции: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"и) 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</w:t>
      </w:r>
      <w:r>
        <w:rPr>
          <w:color w:val="333333"/>
          <w:sz w:val="27"/>
          <w:szCs w:val="27"/>
        </w:rPr>
        <w:t xml:space="preserve">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19 мая 2008 г. № 815</w:t>
      </w:r>
      <w:r>
        <w:rPr>
          <w:color w:val="333333"/>
          <w:sz w:val="27"/>
          <w:szCs w:val="27"/>
        </w:rPr>
        <w:t xml:space="preserve"> "О мерах по противодействию коррупции" (Собрание законодательства Российской Федерации, 2008, № 21, ст. 2429; 2010, № 14, ст. 1635) изменение, дополнив подпункт "а" пункта 7 абзацем следу</w:t>
      </w:r>
      <w:r>
        <w:rPr>
          <w:color w:val="333333"/>
          <w:sz w:val="27"/>
          <w:szCs w:val="27"/>
        </w:rPr>
        <w:t>ющего содержания: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</w:t>
      </w:r>
      <w:r>
        <w:rPr>
          <w:color w:val="333333"/>
          <w:sz w:val="27"/>
          <w:szCs w:val="27"/>
        </w:rPr>
        <w:t xml:space="preserve">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</w:t>
      </w:r>
      <w:r>
        <w:rPr>
          <w:color w:val="333333"/>
          <w:sz w:val="27"/>
          <w:szCs w:val="27"/>
        </w:rPr>
        <w:lastRenderedPageBreak/>
        <w:t xml:space="preserve">государственные должности </w:t>
      </w:r>
      <w:r>
        <w:rPr>
          <w:color w:val="333333"/>
          <w:sz w:val="27"/>
          <w:szCs w:val="27"/>
        </w:rPr>
        <w:t>Российской Федерации, утвержденного Указом Президента Российской Федерации от 21 сентября 2009 г. №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</w:t>
      </w:r>
      <w:r>
        <w:rPr>
          <w:color w:val="333333"/>
          <w:sz w:val="27"/>
          <w:szCs w:val="27"/>
        </w:rPr>
        <w:t>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</w:t>
      </w:r>
      <w:r>
        <w:rPr>
          <w:color w:val="333333"/>
          <w:sz w:val="27"/>
          <w:szCs w:val="27"/>
        </w:rPr>
        <w:t>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проверке достоверности и полноты сведений, представляемых гражданами, претендующи</w:t>
      </w:r>
      <w:r>
        <w:rPr>
          <w:color w:val="333333"/>
          <w:sz w:val="27"/>
          <w:szCs w:val="27"/>
        </w:rPr>
        <w:t xml:space="preserve">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</w:t>
      </w:r>
      <w:r>
        <w:rPr>
          <w:rStyle w:val="cmd"/>
          <w:color w:val="333333"/>
          <w:sz w:val="27"/>
          <w:szCs w:val="27"/>
        </w:rPr>
        <w:t>ября 2009 г. 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</w:t>
      </w:r>
      <w:r>
        <w:rPr>
          <w:color w:val="333333"/>
          <w:sz w:val="27"/>
          <w:szCs w:val="27"/>
        </w:rPr>
        <w:t>жащими требований к служебному поведению" (Собрание законодательства Российской Федерации, 2009, № 39, ст. 4588; 2010, № 3, ст. 274), следующие изменения: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пункты 9 и 10 изложить в следующей редакции: </w:t>
      </w:r>
      <w:r>
        <w:rPr>
          <w:rStyle w:val="mark"/>
          <w:sz w:val="27"/>
          <w:szCs w:val="27"/>
        </w:rPr>
        <w:t>(Подпункт "а" пункта 5 утратил силу в части, касающей</w:t>
      </w:r>
      <w:r>
        <w:rPr>
          <w:rStyle w:val="mark"/>
          <w:sz w:val="27"/>
          <w:szCs w:val="27"/>
        </w:rPr>
        <w:t>ся изложения в новой редакции пункта 9, - Указ Президента Российской Федерации от 13.03.2012  № 297)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"9.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</w:t>
      </w:r>
      <w:r>
        <w:rPr>
          <w:color w:val="333333"/>
          <w:sz w:val="27"/>
          <w:szCs w:val="27"/>
        </w:rPr>
        <w:t>письменном виде в установленном порядке: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и налоговыми органами;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</w:t>
      </w:r>
      <w:r>
        <w:rPr>
          <w:color w:val="333333"/>
          <w:sz w:val="27"/>
          <w:szCs w:val="27"/>
        </w:rPr>
        <w:t>ихся политическими партиями;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10. Основанием для осуществления проверки, предусмотренной подпунктами "б" и "в" </w:t>
      </w:r>
      <w:r>
        <w:rPr>
          <w:color w:val="333333"/>
          <w:sz w:val="27"/>
          <w:szCs w:val="27"/>
        </w:rPr>
        <w:t>пункта 1 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</w:t>
      </w:r>
      <w:r>
        <w:rPr>
          <w:color w:val="333333"/>
          <w:sz w:val="27"/>
          <w:szCs w:val="27"/>
        </w:rPr>
        <w:t>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Федерации.";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в подпункте "г" </w:t>
      </w:r>
      <w:r>
        <w:rPr>
          <w:color w:val="333333"/>
          <w:sz w:val="27"/>
          <w:szCs w:val="27"/>
        </w:rPr>
        <w:t>пункта 15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</w:t>
      </w:r>
      <w:r>
        <w:rPr>
          <w:color w:val="333333"/>
          <w:sz w:val="27"/>
          <w:szCs w:val="27"/>
        </w:rPr>
        <w:t>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31 слова "о несоблюдении государственным служащим требований" заменить словами "о п</w:t>
      </w:r>
      <w:r>
        <w:rPr>
          <w:color w:val="333333"/>
          <w:sz w:val="27"/>
          <w:szCs w:val="27"/>
        </w:rPr>
        <w:t>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Внести в Положение о проверке достоверности и полноты сведений, представляемых граж</w:t>
      </w:r>
      <w:r>
        <w:rPr>
          <w:color w:val="333333"/>
          <w:sz w:val="27"/>
          <w:szCs w:val="27"/>
        </w:rPr>
        <w:t>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</w:t>
      </w:r>
      <w:r>
        <w:rPr>
          <w:color w:val="333333"/>
          <w:sz w:val="27"/>
          <w:szCs w:val="27"/>
        </w:rPr>
        <w:t xml:space="preserve">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1066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</w:t>
      </w:r>
      <w:r>
        <w:rPr>
          <w:color w:val="333333"/>
          <w:sz w:val="27"/>
          <w:szCs w:val="27"/>
        </w:rPr>
        <w:t>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№ 39, ст. 4589; 2010, № 3, ст. 274), следующие изменения: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пункты 3 и </w:t>
      </w:r>
      <w:r>
        <w:rPr>
          <w:color w:val="333333"/>
          <w:sz w:val="27"/>
          <w:szCs w:val="27"/>
        </w:rPr>
        <w:t xml:space="preserve">4 изложить в следующей редакции: </w:t>
      </w:r>
      <w:r>
        <w:rPr>
          <w:rStyle w:val="mark"/>
          <w:sz w:val="27"/>
          <w:szCs w:val="27"/>
        </w:rPr>
        <w:t>(Подпункт "а" пункта 6 утратил силу в части, касающейся изложения в новой редакции пункта 3, - Указ Президента Российской Федерации от 13.03.2012  № 297)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"3. Основанием для осуществления проверки, предусмотренной подпунктом</w:t>
      </w:r>
      <w:r>
        <w:rPr>
          <w:color w:val="333333"/>
          <w:sz w:val="27"/>
          <w:szCs w:val="27"/>
        </w:rPr>
        <w:t xml:space="preserve"> "а" пункта 1 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и налоговыми органами;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</w:t>
      </w:r>
      <w:r>
        <w:rPr>
          <w:color w:val="333333"/>
          <w:sz w:val="27"/>
          <w:szCs w:val="27"/>
        </w:rPr>
        <w:t>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Основанием для осуществления проверки, предусмотренной подпунктами "б" и "в" пункта 1 настоя</w:t>
      </w:r>
      <w:r>
        <w:rPr>
          <w:color w:val="333333"/>
          <w:sz w:val="27"/>
          <w:szCs w:val="27"/>
        </w:rPr>
        <w:t>щего Положения, является достаточная информация, представленная в письменном виде в установленном порядке: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</w:t>
      </w:r>
      <w:r>
        <w:rPr>
          <w:color w:val="333333"/>
          <w:sz w:val="27"/>
          <w:szCs w:val="27"/>
        </w:rPr>
        <w:t>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Федерации.";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20 слова "о несоблюден</w:t>
      </w:r>
      <w:r>
        <w:rPr>
          <w:color w:val="333333"/>
          <w:sz w:val="27"/>
          <w:szCs w:val="27"/>
        </w:rPr>
        <w:t>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</w:t>
      </w:r>
      <w:r>
        <w:rPr>
          <w:color w:val="333333"/>
          <w:sz w:val="27"/>
          <w:szCs w:val="27"/>
        </w:rPr>
        <w:t>о Положения, и о несоблюдении им".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Руководителям федеральных государственных органов в 2-месячный срок: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разработать, руководствуясь настоящим Указом, и утвердить положения о комиссиях по соблюдению требований к служебному поведению федеральных госуда</w:t>
      </w:r>
      <w:r>
        <w:rPr>
          <w:color w:val="333333"/>
          <w:sz w:val="27"/>
          <w:szCs w:val="27"/>
        </w:rPr>
        <w:t>рственных служащих и урегулированию конфликта интересов;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принять иные меры по обеспечению исполнения наст</w:t>
      </w:r>
      <w:r>
        <w:rPr>
          <w:color w:val="333333"/>
          <w:sz w:val="27"/>
          <w:szCs w:val="27"/>
        </w:rPr>
        <w:t>оящего Указа.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 органам государственной власти субъектов Российской Федерации и органам местного самоуправления: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в 2-месячный срок разработать и утвердить положения о комиссиях по соблюдению требований к служебному поведению государственн</w:t>
      </w:r>
      <w:r>
        <w:rPr>
          <w:color w:val="333333"/>
          <w:sz w:val="27"/>
          <w:szCs w:val="27"/>
        </w:rPr>
        <w:t>ых гражданских служащих субъектов Российской Федерации (муниципальных служащих) и урегулированию конфликта интересов;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руководствоваться настоящим Указом при разработке названных положений.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Предложить общественным советам, созданным при федеральных ор</w:t>
      </w:r>
      <w:r>
        <w:rPr>
          <w:color w:val="333333"/>
          <w:sz w:val="27"/>
          <w:szCs w:val="27"/>
        </w:rPr>
        <w:t xml:space="preserve">ганах исполнительной власти в соответствии с частью 2 статьи 20 Федерального закона </w:t>
      </w:r>
      <w:r>
        <w:rPr>
          <w:rStyle w:val="cmd"/>
          <w:color w:val="333333"/>
          <w:sz w:val="27"/>
          <w:szCs w:val="27"/>
        </w:rPr>
        <w:t>от 4 апреля 2005 г. № 32-ФЗ</w:t>
      </w:r>
      <w:r>
        <w:rPr>
          <w:color w:val="333333"/>
          <w:sz w:val="27"/>
          <w:szCs w:val="27"/>
        </w:rPr>
        <w:t xml:space="preserve"> "Об Общественной палате Российской Федерации", общественным организациям ветеранов, профсоюзным организациям, научным организациям и образовател</w:t>
      </w:r>
      <w:r>
        <w:rPr>
          <w:color w:val="333333"/>
          <w:sz w:val="27"/>
          <w:szCs w:val="27"/>
        </w:rPr>
        <w:t>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Признать утратив</w:t>
      </w:r>
      <w:r>
        <w:rPr>
          <w:color w:val="333333"/>
          <w:sz w:val="27"/>
          <w:szCs w:val="27"/>
        </w:rPr>
        <w:t xml:space="preserve">шим силу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3 марта 2007 г. № 269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</w:t>
      </w:r>
      <w:r>
        <w:rPr>
          <w:color w:val="333333"/>
          <w:sz w:val="27"/>
          <w:szCs w:val="27"/>
        </w:rPr>
        <w:t>оссийской Федерации, 2007, № 11, ст. 1280).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3C1F">
      <w:pPr>
        <w:pStyle w:val="i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 июля 2010 года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821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3C1F">
      <w:pPr>
        <w:pStyle w:val="s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1 июля 2010 г. № 821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3C1F">
      <w:pPr>
        <w:pStyle w:val="t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ПОЛОЖЕНИЕ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3C1F">
      <w:pPr>
        <w:pStyle w:val="c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02.04.2013 № 309, от 03.12.2013 № 878, от 23.06.2014 № 453, от 08.</w:t>
      </w:r>
      <w:r>
        <w:rPr>
          <w:rStyle w:val="markx"/>
          <w:sz w:val="27"/>
          <w:szCs w:val="27"/>
        </w:rPr>
        <w:t>03.2015 № 120, от 22.12.2015 № 650, от 19.09.2017 № 431, от 25.04.2022 № 232, от 26.06.2023 № 474, от 25.01.2024 № 71)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Положением определяется порядок формирования и деятельности комиссий по соблюдению требований к служебному поведению федер</w:t>
      </w:r>
      <w:r>
        <w:rPr>
          <w:color w:val="333333"/>
          <w:sz w:val="27"/>
          <w:szCs w:val="27"/>
        </w:rPr>
        <w:t xml:space="preserve">альных государственных служащих и урегулированию конфликта интересов (далее - комиссии, комиссия), образуемых в федеральных органах исполнительной власти, иных государственных органах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</w:t>
      </w:r>
      <w:r>
        <w:rPr>
          <w:color w:val="333333"/>
          <w:sz w:val="27"/>
          <w:szCs w:val="27"/>
        </w:rPr>
        <w:t>ротиводействии коррупции".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</w:t>
      </w:r>
      <w:r>
        <w:rPr>
          <w:color w:val="333333"/>
          <w:sz w:val="27"/>
          <w:szCs w:val="27"/>
        </w:rPr>
        <w:t>ящим Положением, а также актами федеральных органов исполнительной власти, иных государственных органов (далее - государственные органы, государственный орган).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Основной задачей комиссий является содействие государственным органам: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а) в обеспечении собл</w:t>
      </w:r>
      <w:r>
        <w:rPr>
          <w:rStyle w:val="edx"/>
          <w:color w:val="333333"/>
          <w:sz w:val="27"/>
          <w:szCs w:val="27"/>
        </w:rPr>
        <w:t xml:space="preserve">юдения федеральными государственными служащими (далее -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</w:t>
      </w:r>
      <w:r>
        <w:rPr>
          <w:rStyle w:val="cmd"/>
          <w:color w:val="333333"/>
          <w:sz w:val="27"/>
          <w:szCs w:val="27"/>
        </w:rPr>
        <w:t>. № 273-ФЗ</w:t>
      </w:r>
      <w:r>
        <w:rPr>
          <w:rStyle w:val="edx"/>
          <w:color w:val="333333"/>
          <w:sz w:val="27"/>
          <w:szCs w:val="27"/>
        </w:rPr>
        <w:t xml:space="preserve"> "О противодействии коррупции", другими федеральными законами в целях противодействия коррупции (далее - требования к служебному поведению и (или) требования об урегулировании конфликта интересов);</w:t>
      </w:r>
      <w:r>
        <w:rPr>
          <w:rStyle w:val="markx"/>
          <w:sz w:val="27"/>
          <w:szCs w:val="27"/>
        </w:rPr>
        <w:t> (В редакции Указа Президента Российской Федераци</w:t>
      </w:r>
      <w:r>
        <w:rPr>
          <w:rStyle w:val="markx"/>
          <w:sz w:val="27"/>
          <w:szCs w:val="27"/>
        </w:rPr>
        <w:t>и от 25.01.2024 № 71)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в осуществлении в государственном органе мер по предупреждению коррупции.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</w:t>
      </w:r>
      <w:r>
        <w:rPr>
          <w:color w:val="333333"/>
          <w:sz w:val="27"/>
          <w:szCs w:val="27"/>
        </w:rPr>
        <w:t>шении государственных служащих, замещающих должности федеральной государственной службы (далее 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</w:t>
      </w:r>
      <w:r>
        <w:rPr>
          <w:color w:val="333333"/>
          <w:sz w:val="27"/>
          <w:szCs w:val="27"/>
        </w:rPr>
        <w:t xml:space="preserve">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</w:t>
      </w:r>
      <w:r>
        <w:rPr>
          <w:color w:val="333333"/>
          <w:sz w:val="27"/>
          <w:szCs w:val="27"/>
        </w:rPr>
        <w:t>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</w:t>
      </w:r>
      <w:r>
        <w:rPr>
          <w:color w:val="333333"/>
          <w:sz w:val="27"/>
          <w:szCs w:val="27"/>
        </w:rPr>
        <w:t>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</w:t>
      </w:r>
      <w:r>
        <w:rPr>
          <w:color w:val="333333"/>
          <w:sz w:val="27"/>
          <w:szCs w:val="27"/>
        </w:rPr>
        <w:t>е и освобождение от которых осуществляются Президентом Российской Федерации).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</w:t>
      </w:r>
      <w:r>
        <w:rPr>
          <w:color w:val="333333"/>
          <w:sz w:val="27"/>
          <w:szCs w:val="27"/>
        </w:rPr>
        <w:t>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</w:t>
      </w:r>
      <w:r>
        <w:rPr>
          <w:color w:val="333333"/>
          <w:sz w:val="27"/>
          <w:szCs w:val="27"/>
        </w:rPr>
        <w:t>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</w:t>
      </w:r>
      <w:r>
        <w:rPr>
          <w:color w:val="333333"/>
          <w:sz w:val="27"/>
          <w:szCs w:val="27"/>
        </w:rPr>
        <w:t>ассматриваются президиумом Совета при Президенте Российской Федерации по противодействию коррупции.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</w:t>
      </w:r>
      <w:r>
        <w:rPr>
          <w:color w:val="333333"/>
          <w:sz w:val="27"/>
          <w:szCs w:val="27"/>
        </w:rPr>
        <w:t xml:space="preserve">служащих, замещающих должности </w:t>
      </w:r>
      <w:r>
        <w:rPr>
          <w:color w:val="333333"/>
          <w:sz w:val="27"/>
          <w:szCs w:val="27"/>
        </w:rPr>
        <w:lastRenderedPageBreak/>
        <w:t>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</w:t>
      </w:r>
      <w:r>
        <w:rPr>
          <w:color w:val="333333"/>
          <w:sz w:val="27"/>
          <w:szCs w:val="27"/>
        </w:rPr>
        <w:t>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</w:t>
      </w:r>
      <w:r>
        <w:rPr>
          <w:color w:val="333333"/>
          <w:sz w:val="27"/>
          <w:szCs w:val="27"/>
        </w:rPr>
        <w:t>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подпункте "б" пункта 8 настоящего Положения.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color w:val="333333"/>
          <w:sz w:val="27"/>
          <w:szCs w:val="27"/>
        </w:rPr>
        <w:t>. 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состав комиссии входят председатель комиссии, его заместитель, назначаемый руководителем государственного органа и</w:t>
      </w:r>
      <w:r>
        <w:rPr>
          <w:color w:val="333333"/>
          <w:sz w:val="27"/>
          <w:szCs w:val="27"/>
        </w:rPr>
        <w:t>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</w:t>
      </w:r>
      <w:r>
        <w:rPr>
          <w:color w:val="333333"/>
          <w:sz w:val="27"/>
          <w:szCs w:val="27"/>
        </w:rPr>
        <w:t>итель председателя комиссии.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состав комиссии входят: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</w:t>
      </w:r>
      <w:r>
        <w:rPr>
          <w:color w:val="333333"/>
          <w:sz w:val="27"/>
          <w:szCs w:val="27"/>
        </w:rPr>
        <w:t>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</w:t>
      </w:r>
      <w:r>
        <w:rPr>
          <w:color w:val="333333"/>
          <w:sz w:val="27"/>
          <w:szCs w:val="27"/>
        </w:rPr>
        <w:t>го (правового) подразделения, других подразделений государственного органа, определяемые его руководителем;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представитель </w:t>
      </w:r>
      <w:r>
        <w:rPr>
          <w:rStyle w:val="ed"/>
          <w:color w:val="333333"/>
          <w:sz w:val="27"/>
          <w:szCs w:val="27"/>
        </w:rPr>
        <w:t>Управления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или соответствующ</w:t>
      </w:r>
      <w:r>
        <w:rPr>
          <w:color w:val="333333"/>
          <w:sz w:val="27"/>
          <w:szCs w:val="27"/>
        </w:rPr>
        <w:t>его подразделения Аппарата Правительства Российской Федерации;</w:t>
      </w:r>
      <w:r>
        <w:rPr>
          <w:rStyle w:val="mark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 xml:space="preserve">представитель (представители) научных организаций и образовательных учреждений среднего, высшего и дополнительного </w:t>
      </w:r>
      <w:r>
        <w:rPr>
          <w:color w:val="333333"/>
          <w:sz w:val="27"/>
          <w:szCs w:val="27"/>
        </w:rPr>
        <w:lastRenderedPageBreak/>
        <w:t>профессионального образования, деятельность которых связана с государственной службой.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Руководитель государственного органа может принять </w:t>
      </w:r>
      <w:r>
        <w:rPr>
          <w:color w:val="333333"/>
          <w:sz w:val="27"/>
          <w:szCs w:val="27"/>
        </w:rPr>
        <w:t>решение о включении в состав комиссии: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представителя общественного совета, образованного при федеральном органе исполнительной власти в соответствии с частью 2 статьи 20 Федерального закона </w:t>
      </w:r>
      <w:r>
        <w:rPr>
          <w:rStyle w:val="cmd"/>
          <w:color w:val="333333"/>
          <w:sz w:val="27"/>
          <w:szCs w:val="27"/>
        </w:rPr>
        <w:t>от 4 апреля 2005 г. № 32-ФЗ</w:t>
      </w:r>
      <w:r>
        <w:rPr>
          <w:color w:val="333333"/>
          <w:sz w:val="27"/>
          <w:szCs w:val="27"/>
        </w:rPr>
        <w:t xml:space="preserve"> "Об Общественной палате Российской </w:t>
      </w:r>
      <w:r>
        <w:rPr>
          <w:color w:val="333333"/>
          <w:sz w:val="27"/>
          <w:szCs w:val="27"/>
        </w:rPr>
        <w:t>Федерации";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представителя общественной организации ветеранов, созданной в государственном органе;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представителя профсоюзной организации, действующей в установленном порядке в государственном органе.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Лица, указанные в подпунктах "б" и "в" пункта 8</w:t>
      </w:r>
      <w:r>
        <w:rPr>
          <w:color w:val="333333"/>
          <w:sz w:val="27"/>
          <w:szCs w:val="27"/>
        </w:rPr>
        <w:t xml:space="preserve"> и в пункте 9 настоящего Положения, включаются в состав комиссии в установленном порядке по согласованию с </w:t>
      </w:r>
      <w:r>
        <w:rPr>
          <w:rStyle w:val="ed"/>
          <w:color w:val="333333"/>
          <w:sz w:val="27"/>
          <w:szCs w:val="27"/>
        </w:rPr>
        <w:t>Управлением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или с соответствующим подразделени</w:t>
      </w:r>
      <w:r>
        <w:rPr>
          <w:color w:val="333333"/>
          <w:sz w:val="27"/>
          <w:szCs w:val="27"/>
        </w:rPr>
        <w:t>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</w:t>
      </w:r>
      <w:r>
        <w:rPr>
          <w:color w:val="333333"/>
          <w:sz w:val="27"/>
          <w:szCs w:val="27"/>
        </w:rPr>
        <w:t xml:space="preserve">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</w:t>
      </w:r>
      <w:r>
        <w:rPr>
          <w:color w:val="333333"/>
          <w:sz w:val="27"/>
          <w:szCs w:val="27"/>
        </w:rPr>
        <w:t>дневный срок со дня получения запроса.</w:t>
      </w:r>
      <w:r>
        <w:rPr>
          <w:rStyle w:val="mark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Число членов комиссии, не замещающих должности государственной службы в государственном органе, должно составлять не мен</w:t>
      </w:r>
      <w:r>
        <w:rPr>
          <w:color w:val="333333"/>
          <w:sz w:val="27"/>
          <w:szCs w:val="27"/>
        </w:rPr>
        <w:t>ее одной четверти от общего числа членов комиссии.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заседаниях комиссии с правом со</w:t>
      </w:r>
      <w:r>
        <w:rPr>
          <w:color w:val="333333"/>
          <w:sz w:val="27"/>
          <w:szCs w:val="27"/>
        </w:rPr>
        <w:t>вещательного голоса участвуют: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непосредственный руководитель государственного служащего, в отношении которого комиссией рассматривается вопрос о соблюдении </w:t>
      </w:r>
      <w:r>
        <w:rPr>
          <w:color w:val="333333"/>
          <w:sz w:val="27"/>
          <w:szCs w:val="27"/>
        </w:rPr>
        <w:lastRenderedPageBreak/>
        <w:t>требований к служебному поведению и (или) требований об урегулировании конфликта интересов, и опр</w:t>
      </w:r>
      <w:r>
        <w:rPr>
          <w:color w:val="333333"/>
          <w:sz w:val="27"/>
          <w:szCs w:val="27"/>
        </w:rPr>
        <w:t>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</w:t>
      </w:r>
      <w:r>
        <w:rPr>
          <w:color w:val="333333"/>
          <w:sz w:val="27"/>
          <w:szCs w:val="27"/>
        </w:rPr>
        <w:t>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</w:t>
      </w:r>
      <w:r>
        <w:rPr>
          <w:color w:val="333333"/>
          <w:sz w:val="27"/>
          <w:szCs w:val="27"/>
        </w:rPr>
        <w:t>егулировании конфликта интересов, 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</w:t>
      </w:r>
      <w:r>
        <w:rPr>
          <w:color w:val="333333"/>
          <w:sz w:val="27"/>
          <w:szCs w:val="27"/>
        </w:rPr>
        <w:t>сматривается этот вопрос, или любого члена комиссии.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</w:t>
      </w:r>
      <w:r>
        <w:rPr>
          <w:color w:val="333333"/>
          <w:sz w:val="27"/>
          <w:szCs w:val="27"/>
        </w:rPr>
        <w:t>осударственной службы в государственном органе, недопустимо.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</w:t>
      </w:r>
      <w:r>
        <w:rPr>
          <w:color w:val="333333"/>
          <w:sz w:val="27"/>
          <w:szCs w:val="27"/>
        </w:rPr>
        <w:t>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Основаниями для проведения заседания комиссии являются: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представление руководителем государст</w:t>
      </w:r>
      <w:r>
        <w:rPr>
          <w:color w:val="333333"/>
          <w:sz w:val="27"/>
          <w:szCs w:val="27"/>
        </w:rPr>
        <w:t>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</w:t>
      </w:r>
      <w:r>
        <w:rPr>
          <w:color w:val="333333"/>
          <w:sz w:val="27"/>
          <w:szCs w:val="27"/>
        </w:rPr>
        <w:t xml:space="preserve">едеральными государственными служащими требований к служебному поведению, утвержденного Указом Президента </w:t>
      </w:r>
      <w:r>
        <w:rPr>
          <w:color w:val="333333"/>
          <w:sz w:val="27"/>
          <w:szCs w:val="27"/>
        </w:rPr>
        <w:lastRenderedPageBreak/>
        <w:t xml:space="preserve">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>, материалов проверки, свидетельствующих: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представлении государственным служащим недостоверных или</w:t>
      </w:r>
      <w:r>
        <w:rPr>
          <w:color w:val="333333"/>
          <w:sz w:val="27"/>
          <w:szCs w:val="27"/>
        </w:rPr>
        <w:t xml:space="preserve"> неполных сведений, предусмотренных подпунктом "а" пункта 1 названного Положения;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поступившее в подразделение кадровой сл</w:t>
      </w:r>
      <w:r>
        <w:rPr>
          <w:color w:val="333333"/>
          <w:sz w:val="27"/>
          <w:szCs w:val="27"/>
        </w:rPr>
        <w:t>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</w:t>
      </w:r>
      <w:r>
        <w:rPr>
          <w:color w:val="333333"/>
          <w:sz w:val="27"/>
          <w:szCs w:val="27"/>
        </w:rPr>
        <w:t>ным правовым актом государственного органа: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</w:t>
      </w:r>
      <w:r>
        <w:rPr>
          <w:color w:val="333333"/>
          <w:sz w:val="27"/>
          <w:szCs w:val="27"/>
        </w:rPr>
        <w:t>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</w:t>
      </w:r>
      <w:r>
        <w:rPr>
          <w:color w:val="333333"/>
          <w:sz w:val="27"/>
          <w:szCs w:val="27"/>
        </w:rPr>
        <w:t xml:space="preserve"> в его должностные (служебные) обязанности, до истечения двух лет со дня увольнения с государственной службы;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</w:t>
      </w:r>
      <w:r>
        <w:rPr>
          <w:color w:val="333333"/>
          <w:sz w:val="27"/>
          <w:szCs w:val="27"/>
        </w:rPr>
        <w:t>венного характера своих супруги (супруга) и несовершеннолетних детей;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заявление государственного служащего о невозможности выполнить требования Федерального закона </w:t>
      </w:r>
      <w:r>
        <w:rPr>
          <w:rStyle w:val="cmd"/>
          <w:color w:val="333333"/>
          <w:sz w:val="27"/>
          <w:szCs w:val="27"/>
        </w:rPr>
        <w:t>от 7 мая 2013 г. № 79-ФЗ</w:t>
      </w:r>
      <w:r>
        <w:rPr>
          <w:rStyle w:val="ed"/>
          <w:color w:val="333333"/>
          <w:sz w:val="27"/>
          <w:szCs w:val="27"/>
        </w:rPr>
        <w:t xml:space="preserve"> "О запрете отдельным категориям лиц открывать и иметь счета (вклады</w:t>
      </w:r>
      <w:r>
        <w:rPr>
          <w:rStyle w:val="ed"/>
          <w:color w:val="333333"/>
          <w:sz w:val="27"/>
          <w:szCs w:val="27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</w:t>
      </w:r>
      <w:r>
        <w:rPr>
          <w:rStyle w:val="ed"/>
          <w:color w:val="333333"/>
          <w:sz w:val="27"/>
          <w:szCs w:val="27"/>
        </w:rPr>
        <w:t xml:space="preserve">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</w:t>
      </w:r>
      <w:r>
        <w:rPr>
          <w:rStyle w:val="ed"/>
          <w:color w:val="333333"/>
          <w:sz w:val="27"/>
          <w:szCs w:val="27"/>
        </w:rPr>
        <w:lastRenderedPageBreak/>
        <w:t>инструментами") в связи с арестом</w:t>
      </w:r>
      <w:r>
        <w:rPr>
          <w:rStyle w:val="ed"/>
          <w:color w:val="333333"/>
          <w:sz w:val="27"/>
          <w:szCs w:val="27"/>
        </w:rPr>
        <w:t>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</w:t>
      </w:r>
      <w:r>
        <w:rPr>
          <w:rStyle w:val="ed"/>
          <w:color w:val="333333"/>
          <w:sz w:val="27"/>
          <w:szCs w:val="27"/>
        </w:rPr>
        <w:t>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r>
        <w:rPr>
          <w:rStyle w:val="mark"/>
          <w:sz w:val="27"/>
          <w:szCs w:val="27"/>
        </w:rPr>
        <w:t xml:space="preserve"> (Дополнение абзацем - Указ Президента Российской Фед</w:t>
      </w:r>
      <w:r>
        <w:rPr>
          <w:rStyle w:val="mark"/>
          <w:sz w:val="27"/>
          <w:szCs w:val="27"/>
        </w:rPr>
        <w:t>ерации от 08.03.2015  № 120)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>
        <w:rPr>
          <w:rStyle w:val="mark"/>
          <w:sz w:val="27"/>
          <w:szCs w:val="27"/>
        </w:rPr>
        <w:t xml:space="preserve"> (Дополнение абзацем - Указ Президента Российск</w:t>
      </w:r>
      <w:r>
        <w:rPr>
          <w:rStyle w:val="mark"/>
          <w:sz w:val="27"/>
          <w:szCs w:val="27"/>
        </w:rPr>
        <w:t>ой Федерации от 22.12.2015  № 650)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</w:t>
      </w:r>
      <w:r>
        <w:rPr>
          <w:color w:val="333333"/>
          <w:sz w:val="27"/>
          <w:szCs w:val="27"/>
        </w:rPr>
        <w:t>интересов либо осуществления в государственном органе мер по предупреждению коррупции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</w:t>
      </w:r>
      <w:r>
        <w:rPr>
          <w:rStyle w:val="ed"/>
          <w:color w:val="333333"/>
          <w:sz w:val="27"/>
          <w:szCs w:val="27"/>
        </w:rPr>
        <w:t>й, предусмотренных частью 1 статьи 3 Федерального закона о</w:t>
      </w:r>
      <w:r>
        <w:rPr>
          <w:rStyle w:val="cmd"/>
          <w:color w:val="333333"/>
          <w:sz w:val="27"/>
          <w:szCs w:val="27"/>
        </w:rPr>
        <w:t>т 3 декабря 2012 г. 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</w:t>
      </w:r>
      <w:r>
        <w:rPr>
          <w:rStyle w:val="ed"/>
          <w:color w:val="333333"/>
          <w:sz w:val="27"/>
          <w:szCs w:val="27"/>
        </w:rPr>
        <w:t>лиц, замещающих государственные должности, и иных лиц их доходам");</w:t>
      </w:r>
      <w:r>
        <w:rPr>
          <w:rStyle w:val="mark"/>
          <w:sz w:val="27"/>
          <w:szCs w:val="27"/>
        </w:rPr>
        <w:t xml:space="preserve"> (Дополнение подпунктом - Указ Президента Российской Федерации от 02.04.2013  № 309)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д) поступившее в соответствии с частью 4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</w:t>
      </w:r>
      <w:r>
        <w:rPr>
          <w:rStyle w:val="ed"/>
          <w:color w:val="333333"/>
          <w:sz w:val="27"/>
          <w:szCs w:val="27"/>
        </w:rPr>
        <w:t> противодействии коррупции" и статьей 64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</w:t>
      </w:r>
      <w:r>
        <w:rPr>
          <w:rStyle w:val="ed"/>
          <w:color w:val="333333"/>
          <w:sz w:val="27"/>
          <w:szCs w:val="27"/>
        </w:rPr>
        <w:t>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</w:t>
      </w:r>
      <w:r>
        <w:rPr>
          <w:rStyle w:val="ed"/>
          <w:color w:val="333333"/>
          <w:sz w:val="27"/>
          <w:szCs w:val="27"/>
        </w:rPr>
        <w:t xml:space="preserve">рственном </w:t>
      </w:r>
      <w:r>
        <w:rPr>
          <w:rStyle w:val="ed"/>
          <w:color w:val="333333"/>
          <w:sz w:val="27"/>
          <w:szCs w:val="27"/>
        </w:rPr>
        <w:lastRenderedPageBreak/>
        <w:t xml:space="preserve">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</w:t>
      </w:r>
      <w:r>
        <w:rPr>
          <w:rStyle w:val="ed"/>
          <w:color w:val="333333"/>
          <w:sz w:val="27"/>
          <w:szCs w:val="27"/>
        </w:rPr>
        <w:t>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подпунктом - Указ Президента Российской Федерации от 23.06.2014  № </w:t>
      </w:r>
      <w:r>
        <w:rPr>
          <w:rStyle w:val="mark"/>
          <w:sz w:val="27"/>
          <w:szCs w:val="27"/>
        </w:rPr>
        <w:t>453) (В редакции Указа Президента Российской Федерации от 08.03.2015  № 120)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е) 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</w:t>
      </w:r>
      <w:r>
        <w:rPr>
          <w:rStyle w:val="edx"/>
          <w:color w:val="333333"/>
          <w:sz w:val="27"/>
          <w:szCs w:val="27"/>
        </w:rPr>
        <w:t>гулировании конфликта интересов.</w:t>
      </w:r>
      <w:r>
        <w:rPr>
          <w:rStyle w:val="markx"/>
          <w:sz w:val="27"/>
          <w:szCs w:val="27"/>
        </w:rPr>
        <w:t> (Дополнение подпунктом - Указ Президента Российской Федерации от 25.01.2024 № 71)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Комиссия не рассматривает сообщения о преступлениях и административных правонарушениях, а также анонимные обращения, не проводит проверки</w:t>
      </w:r>
      <w:r>
        <w:rPr>
          <w:color w:val="333333"/>
          <w:sz w:val="27"/>
          <w:szCs w:val="27"/>
        </w:rPr>
        <w:t xml:space="preserve"> по фактам нарушения служебной дисциплины.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. Обращение, указанное в абзаце втором подпункта "б" </w:t>
      </w:r>
      <w:r>
        <w:rPr>
          <w:rStyle w:val="ed"/>
          <w:color w:val="333333"/>
          <w:sz w:val="27"/>
          <w:szCs w:val="27"/>
        </w:rPr>
        <w:t>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</w:t>
      </w:r>
      <w:r>
        <w:rPr>
          <w:rStyle w:val="ed"/>
          <w:color w:val="333333"/>
          <w:sz w:val="27"/>
          <w:szCs w:val="27"/>
        </w:rPr>
        <w:t>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</w:t>
      </w:r>
      <w:r>
        <w:rPr>
          <w:rStyle w:val="ed"/>
          <w:color w:val="333333"/>
          <w:sz w:val="27"/>
          <w:szCs w:val="27"/>
        </w:rPr>
        <w:t>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</w:t>
      </w:r>
      <w:r>
        <w:rPr>
          <w:rStyle w:val="ed"/>
          <w:color w:val="333333"/>
          <w:sz w:val="27"/>
          <w:szCs w:val="27"/>
        </w:rPr>
        <w:t>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</w:t>
      </w:r>
      <w:r>
        <w:rPr>
          <w:rStyle w:val="ed"/>
          <w:color w:val="333333"/>
          <w:sz w:val="27"/>
          <w:szCs w:val="27"/>
        </w:rPr>
        <w:t xml:space="preserve">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</w:t>
      </w:r>
      <w:r>
        <w:rPr>
          <w:rStyle w:val="mark"/>
          <w:sz w:val="27"/>
          <w:szCs w:val="27"/>
        </w:rPr>
        <w:t xml:space="preserve">ссийской Федерации </w:t>
      </w:r>
      <w:r>
        <w:rPr>
          <w:rStyle w:val="mark"/>
          <w:sz w:val="27"/>
          <w:szCs w:val="27"/>
        </w:rPr>
        <w:lastRenderedPageBreak/>
        <w:t>от 23.06.2014  № 453) (В редакции Указа Президента Российской Федерации от 22.12.2015  № 650)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Обращение, указанное в абзаце втором подпункта "б" пункта 16 настоящего Положения, может быть подано государственным служащим, планирующим</w:t>
      </w:r>
      <w:r>
        <w:rPr>
          <w:rStyle w:val="ed"/>
          <w:color w:val="333333"/>
          <w:sz w:val="27"/>
          <w:szCs w:val="27"/>
        </w:rPr>
        <w:t xml:space="preserve"> свое увольнение с государственной службы, и подлежит рассмотрению комиссией в соответствии с настоящим Положением.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Федерации от 23.06.2014  № 453)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. Уведомление, указанное в подпункте "д" </w:t>
      </w:r>
      <w:r>
        <w:rPr>
          <w:rStyle w:val="ed"/>
          <w:color w:val="333333"/>
          <w:sz w:val="27"/>
          <w:szCs w:val="27"/>
        </w:rPr>
        <w:t>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</w:t>
      </w:r>
      <w:r>
        <w:rPr>
          <w:rStyle w:val="ed"/>
          <w:color w:val="333333"/>
          <w:sz w:val="27"/>
          <w:szCs w:val="27"/>
        </w:rPr>
        <w:t xml:space="preserve">ность государственной службы в государственном органе, требований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Федерации от 23.06.2014  № 453) (В редакции Указа</w:t>
      </w:r>
      <w:r>
        <w:rPr>
          <w:rStyle w:val="mark"/>
          <w:sz w:val="27"/>
          <w:szCs w:val="27"/>
        </w:rPr>
        <w:t xml:space="preserve"> Президента Российской Федерации от 22.12.2015  № 650)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x"/>
          <w:color w:val="333333"/>
          <w:sz w:val="27"/>
          <w:szCs w:val="27"/>
        </w:rPr>
        <w:t>. Уведомления, указанные в абзаце пятом подпункта "б" и подпункте "е" пункта 16 настоящего Положения, рассматриваются подразделением кадровой службы государственного органа по профилактике коррупцио</w:t>
      </w:r>
      <w:r>
        <w:rPr>
          <w:rStyle w:val="edx"/>
          <w:color w:val="333333"/>
          <w:sz w:val="27"/>
          <w:szCs w:val="27"/>
        </w:rPr>
        <w:t>нных и иных правонарушений, которое осуществляет подготовку мотивированных заключений по результатам рассмотрения уведомлений.</w:t>
      </w:r>
      <w:r>
        <w:rPr>
          <w:rStyle w:val="mark"/>
          <w:sz w:val="27"/>
          <w:szCs w:val="27"/>
        </w:rPr>
        <w:t> (Дополнение пунктом - Указ Президента Российской Федерации от 22.12.2015  № 650)</w:t>
      </w:r>
      <w:r>
        <w:rPr>
          <w:rStyle w:val="markx"/>
          <w:sz w:val="27"/>
          <w:szCs w:val="27"/>
        </w:rPr>
        <w:t> (В редакции Указа Президента Российской Федераци</w:t>
      </w:r>
      <w:r>
        <w:rPr>
          <w:rStyle w:val="markx"/>
          <w:sz w:val="27"/>
          <w:szCs w:val="27"/>
        </w:rPr>
        <w:t>и от 25.01.2024 № 71)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При подготовке мотивированного заключения по результатам рассмотрения обращения, указанного в абзаце втором подпункта "б" пункта 16 настоящего Положения, или уведомлений, указанных в абзаце пятом подпункта "б" и </w:t>
      </w:r>
      <w:r>
        <w:rPr>
          <w:rStyle w:val="edx"/>
          <w:color w:val="333333"/>
          <w:sz w:val="27"/>
          <w:szCs w:val="27"/>
        </w:rPr>
        <w:t xml:space="preserve">подпунктах "д" и </w:t>
      </w:r>
      <w:r>
        <w:rPr>
          <w:rStyle w:val="edx"/>
          <w:color w:val="333333"/>
          <w:sz w:val="27"/>
          <w:szCs w:val="27"/>
        </w:rPr>
        <w:t>"е" пункта 16</w:t>
      </w:r>
      <w:r>
        <w:rPr>
          <w:rStyle w:val="ed"/>
          <w:color w:val="333333"/>
          <w:sz w:val="27"/>
          <w:szCs w:val="27"/>
        </w:rPr>
        <w:t> 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</w:t>
      </w:r>
      <w:r>
        <w:rPr>
          <w:rStyle w:val="ed"/>
          <w:color w:val="333333"/>
          <w:sz w:val="27"/>
          <w:szCs w:val="27"/>
        </w:rPr>
        <w:t>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</w:t>
      </w:r>
      <w:r>
        <w:rPr>
          <w:rStyle w:val="ed"/>
          <w:color w:val="333333"/>
          <w:sz w:val="27"/>
          <w:szCs w:val="27"/>
        </w:rPr>
        <w:t xml:space="preserve">ционную систему в </w:t>
      </w:r>
      <w:r>
        <w:rPr>
          <w:rStyle w:val="ed"/>
          <w:color w:val="333333"/>
          <w:sz w:val="27"/>
          <w:szCs w:val="27"/>
        </w:rPr>
        <w:lastRenderedPageBreak/>
        <w:t>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</w:t>
      </w:r>
      <w:r>
        <w:rPr>
          <w:rStyle w:val="ed"/>
          <w:color w:val="333333"/>
          <w:sz w:val="27"/>
          <w:szCs w:val="27"/>
        </w:rPr>
        <w:t xml:space="preserve">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</w:t>
      </w:r>
      <w:r>
        <w:rPr>
          <w:rStyle w:val="ed"/>
          <w:color w:val="333333"/>
          <w:sz w:val="27"/>
          <w:szCs w:val="27"/>
        </w:rPr>
        <w:t>не более чем на 30 дней.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 xml:space="preserve">(Дополнение пунктом - Указ Президента Российской Федерации от 22.12.2015  № 650) </w:t>
      </w:r>
      <w:r>
        <w:rPr>
          <w:rStyle w:val="markx"/>
          <w:sz w:val="27"/>
          <w:szCs w:val="27"/>
        </w:rPr>
        <w:t> (В редакции указов Президента Российской Федерации от 25.04.2022 № 232, от 25.01.2024 № 71)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6</w:t>
      </w:r>
      <w:r>
        <w:rPr>
          <w:rStyle w:val="ed"/>
          <w:color w:val="333333"/>
          <w:sz w:val="27"/>
          <w:szCs w:val="27"/>
        </w:rPr>
        <w:t xml:space="preserve">. Мотивированные заключения, предусмотренные пунктами </w:t>
      </w: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, 17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и 17</w:t>
      </w:r>
      <w:r>
        <w:rPr>
          <w:rStyle w:val="w91"/>
          <w:color w:val="333333"/>
          <w:sz w:val="27"/>
          <w:szCs w:val="27"/>
        </w:rPr>
        <w:t xml:space="preserve">4 </w:t>
      </w:r>
      <w:r>
        <w:rPr>
          <w:rStyle w:val="ed"/>
          <w:color w:val="333333"/>
          <w:sz w:val="27"/>
          <w:szCs w:val="27"/>
        </w:rPr>
        <w:t>настоящего Положения, должны содержать: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информацию, изложенную в обращениях или уведомлениях, указанных в абзацах втором и пятом подпункта "б" и </w:t>
      </w:r>
      <w:r>
        <w:rPr>
          <w:rStyle w:val="edx"/>
          <w:color w:val="333333"/>
          <w:sz w:val="27"/>
          <w:szCs w:val="27"/>
        </w:rPr>
        <w:t>подпунктах "д" и "е" пункта 16</w:t>
      </w:r>
      <w:r>
        <w:rPr>
          <w:rStyle w:val="ed"/>
          <w:color w:val="333333"/>
          <w:sz w:val="27"/>
          <w:szCs w:val="27"/>
        </w:rPr>
        <w:t> настоящего Положения;</w:t>
      </w:r>
      <w:r>
        <w:rPr>
          <w:rStyle w:val="markx"/>
          <w:sz w:val="27"/>
          <w:szCs w:val="27"/>
        </w:rPr>
        <w:t xml:space="preserve"> (В редакции Указа Президента Российской </w:t>
      </w:r>
      <w:r>
        <w:rPr>
          <w:rStyle w:val="markx"/>
          <w:sz w:val="27"/>
          <w:szCs w:val="27"/>
        </w:rPr>
        <w:t>Федерации от 25.01.2024 № 71)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в) мотивированный вывод по результатам предварительного рассмотрения обращений и уведо</w:t>
      </w:r>
      <w:r>
        <w:rPr>
          <w:rStyle w:val="edx"/>
          <w:color w:val="333333"/>
          <w:sz w:val="27"/>
          <w:szCs w:val="27"/>
        </w:rPr>
        <w:t>млений, указанных в абзацах втором и пятом подпункта "б", подпунктах "д" и "е" пункта 16 настоящего Положения, а также рекомендации для принятия одного из решений в соответствии с пунктами 24, 25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x"/>
          <w:color w:val="333333"/>
          <w:sz w:val="27"/>
          <w:szCs w:val="27"/>
        </w:rPr>
        <w:t>, 25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x"/>
          <w:color w:val="333333"/>
          <w:sz w:val="27"/>
          <w:szCs w:val="27"/>
        </w:rPr>
        <w:t>, 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 xml:space="preserve"> настоящего Положения или иного решения.</w:t>
      </w:r>
      <w:r>
        <w:rPr>
          <w:rStyle w:val="markx"/>
          <w:sz w:val="27"/>
          <w:szCs w:val="27"/>
        </w:rPr>
        <w:t> (В редакц</w:t>
      </w:r>
      <w:r>
        <w:rPr>
          <w:rStyle w:val="markx"/>
          <w:sz w:val="27"/>
          <w:szCs w:val="27"/>
        </w:rPr>
        <w:t>ии Указа Президента Российской Федерации от 25.01.2024 № 71)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19.09.2017  № 431)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Председатель комиссии при поступлении к нему в порядке, предусмотренном нормативным правовым актом государств</w:t>
      </w:r>
      <w:r>
        <w:rPr>
          <w:color w:val="333333"/>
          <w:sz w:val="27"/>
          <w:szCs w:val="27"/>
        </w:rPr>
        <w:t>енного органа, информации, содержащей основания для проведения заседания комиссии: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а)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</w:t>
      </w:r>
      <w:r>
        <w:rPr>
          <w:rStyle w:val="ed"/>
          <w:color w:val="333333"/>
          <w:sz w:val="27"/>
          <w:szCs w:val="27"/>
        </w:rPr>
        <w:t>исключением случаев, предусмотренных пунктами 18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и 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Положения;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22.12.2015  № 650)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организует ознакомление государственного служащего, в отношении которого комиссией рассматривается вопр</w:t>
      </w:r>
      <w:r>
        <w:rPr>
          <w:color w:val="333333"/>
          <w:sz w:val="27"/>
          <w:szCs w:val="27"/>
        </w:rPr>
        <w:t>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</w:t>
      </w:r>
      <w:r>
        <w:rPr>
          <w:color w:val="333333"/>
          <w:sz w:val="27"/>
          <w:szCs w:val="27"/>
        </w:rPr>
        <w:t>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рассматривает ходатайства о</w:t>
      </w:r>
      <w:r>
        <w:rPr>
          <w:color w:val="333333"/>
          <w:sz w:val="27"/>
          <w:szCs w:val="27"/>
        </w:rPr>
        <w:t xml:space="preserve"> приглашении на заседание комиссии лиц, указанных в подпункте "б" пункта 13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</w:t>
      </w:r>
      <w:r>
        <w:rPr>
          <w:color w:val="333333"/>
          <w:sz w:val="27"/>
          <w:szCs w:val="27"/>
        </w:rPr>
        <w:t>иалов.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Заседание комиссии по рассмотрению заявлений, указанных в абзацах третьем и четвертом подпункта "б" пункта 16 настоящего Положения, как правило, проводится не позднее одного месяца со дня истечения срока, установленного для представления сведен</w:t>
      </w:r>
      <w:r>
        <w:rPr>
          <w:rStyle w:val="ed"/>
          <w:color w:val="333333"/>
          <w:sz w:val="27"/>
          <w:szCs w:val="27"/>
        </w:rPr>
        <w:t>ий о доходах, об имуществе и обязательствах имущественного характера.</w:t>
      </w:r>
      <w:r>
        <w:rPr>
          <w:rStyle w:val="mark"/>
          <w:sz w:val="27"/>
          <w:szCs w:val="27"/>
        </w:rPr>
        <w:t xml:space="preserve"> (Дополнение пунктом - Указ Президента Российской Федерации от 23.06.2014  № 453) (В редакции Указа Президента Российской Федерации от 22.12.2015  № 650)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x"/>
          <w:color w:val="333333"/>
          <w:sz w:val="27"/>
          <w:szCs w:val="27"/>
        </w:rPr>
        <w:t>. </w:t>
      </w:r>
      <w:r>
        <w:rPr>
          <w:rStyle w:val="edx"/>
          <w:color w:val="333333"/>
          <w:sz w:val="27"/>
          <w:szCs w:val="27"/>
        </w:rPr>
        <w:t>Уведомления, указанные в подпунктах "д" и "е" пункта 16 настоящего Положения, как правило, рассматриваются на очередном (плановом) заседании комиссии.</w:t>
      </w:r>
      <w:r>
        <w:rPr>
          <w:rStyle w:val="mark"/>
          <w:sz w:val="27"/>
          <w:szCs w:val="27"/>
        </w:rPr>
        <w:t> (Дополнение пунктом - Указ Президента Российской Федерации от 23.06.2014  № 453)</w:t>
      </w:r>
      <w:r>
        <w:rPr>
          <w:rStyle w:val="markx"/>
          <w:sz w:val="27"/>
          <w:szCs w:val="27"/>
        </w:rPr>
        <w:t> (В редакции Указа Презид</w:t>
      </w:r>
      <w:r>
        <w:rPr>
          <w:rStyle w:val="markx"/>
          <w:sz w:val="27"/>
          <w:szCs w:val="27"/>
        </w:rPr>
        <w:t>ента Российской Федерации от 25.01.2024 № 71)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19. 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</w:t>
      </w:r>
      <w:r>
        <w:rPr>
          <w:rStyle w:val="ed"/>
          <w:color w:val="333333"/>
          <w:sz w:val="27"/>
          <w:szCs w:val="27"/>
        </w:rPr>
        <w:t>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</w:t>
      </w:r>
      <w:r>
        <w:rPr>
          <w:rStyle w:val="ed"/>
          <w:color w:val="333333"/>
          <w:sz w:val="27"/>
          <w:szCs w:val="27"/>
        </w:rPr>
        <w:t>ии, представляемых в соответствии с </w:t>
      </w:r>
      <w:r>
        <w:rPr>
          <w:rStyle w:val="edx"/>
          <w:color w:val="333333"/>
          <w:sz w:val="27"/>
          <w:szCs w:val="27"/>
        </w:rPr>
        <w:t>подпунктами "б" и "е" пункта 16</w:t>
      </w:r>
      <w:r>
        <w:rPr>
          <w:rStyle w:val="ed"/>
          <w:color w:val="333333"/>
          <w:sz w:val="27"/>
          <w:szCs w:val="27"/>
        </w:rPr>
        <w:t> настоящего Положения.</w:t>
      </w:r>
      <w:r>
        <w:rPr>
          <w:rStyle w:val="markx"/>
          <w:sz w:val="27"/>
          <w:szCs w:val="27"/>
        </w:rPr>
        <w:t> (В редакции указов Президента Российской Федерации от 22.12.2015 № 650, от 25.01.2024 № 71)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Заседания комиссии могут проводиться в отсутствие государственного сл</w:t>
      </w:r>
      <w:r>
        <w:rPr>
          <w:rStyle w:val="ed"/>
          <w:color w:val="333333"/>
          <w:sz w:val="27"/>
          <w:szCs w:val="27"/>
        </w:rPr>
        <w:t>ужащего или гражданина в случае: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если в обращении, заявлении или уведомлении, предусмотренных </w:t>
      </w:r>
      <w:r>
        <w:rPr>
          <w:rStyle w:val="edx"/>
          <w:color w:val="333333"/>
          <w:sz w:val="27"/>
          <w:szCs w:val="27"/>
        </w:rPr>
        <w:t>подпунктами "б" и "е" пункта 16</w:t>
      </w:r>
      <w:r>
        <w:rPr>
          <w:rStyle w:val="ed"/>
          <w:color w:val="333333"/>
          <w:sz w:val="27"/>
          <w:szCs w:val="27"/>
        </w:rPr>
        <w:t> настоящего Положения, не содержится указания о намерении государственного служащего или гражданина лично присутствовать на засе</w:t>
      </w:r>
      <w:r>
        <w:rPr>
          <w:rStyle w:val="ed"/>
          <w:color w:val="333333"/>
          <w:sz w:val="27"/>
          <w:szCs w:val="27"/>
        </w:rPr>
        <w:t>дании комиссии;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</w:t>
      </w:r>
      <w:r>
        <w:rPr>
          <w:rStyle w:val="ed"/>
          <w:color w:val="333333"/>
          <w:sz w:val="27"/>
          <w:szCs w:val="27"/>
        </w:rPr>
        <w:t>, не явились на заседание комиссии.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 от 22.12.2015  № 650)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20. На заседании комиссии заслушиваются пояснения государственного служащего или гражданина, замещавшего должность государственной службы </w:t>
      </w:r>
      <w:r>
        <w:rPr>
          <w:rStyle w:val="ed"/>
          <w:color w:val="333333"/>
          <w:sz w:val="27"/>
          <w:szCs w:val="27"/>
        </w:rPr>
        <w:t>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 № 453)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Члены комисси</w:t>
      </w:r>
      <w:r>
        <w:rPr>
          <w:color w:val="333333"/>
          <w:sz w:val="27"/>
          <w:szCs w:val="27"/>
        </w:rPr>
        <w:t>и и лица, участвовавшие в ее заседании, не вправе разглашать сведения, ставшие им известными в ходе работы комиссии.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По итогам рассмотрения вопроса, указанного в абзаце втором подпункта "а" пункта 16 настоящего Положения, комиссия принимает одно из сле</w:t>
      </w:r>
      <w:r>
        <w:rPr>
          <w:color w:val="333333"/>
          <w:sz w:val="27"/>
          <w:szCs w:val="27"/>
        </w:rPr>
        <w:t>дующих решений: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установить, что сведения, представленные государственным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</w:t>
      </w:r>
      <w:r>
        <w:rPr>
          <w:color w:val="333333"/>
          <w:sz w:val="27"/>
          <w:szCs w:val="27"/>
        </w:rPr>
        <w:t xml:space="preserve">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>, являются достов</w:t>
      </w:r>
      <w:r>
        <w:rPr>
          <w:color w:val="333333"/>
          <w:sz w:val="27"/>
          <w:szCs w:val="27"/>
        </w:rPr>
        <w:t>ерными и полными;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установить, что сведения, представленные государственным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</w:t>
      </w:r>
      <w:r>
        <w:rPr>
          <w:color w:val="333333"/>
          <w:sz w:val="27"/>
          <w:szCs w:val="27"/>
        </w:rPr>
        <w:lastRenderedPageBreak/>
        <w:t>случае комиссия реком</w:t>
      </w:r>
      <w:r>
        <w:rPr>
          <w:color w:val="333333"/>
          <w:sz w:val="27"/>
          <w:szCs w:val="27"/>
        </w:rPr>
        <w:t>ендует руководителю государственного органа применить к государственному служащему конкретную меру ответственности.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По итогам рассмотрения вопроса, указанного в абзаце третьем подпункта "а" пункта 16 настоящего Положения, комиссия принимает одно из сле</w:t>
      </w:r>
      <w:r>
        <w:rPr>
          <w:color w:val="333333"/>
          <w:sz w:val="27"/>
          <w:szCs w:val="27"/>
        </w:rPr>
        <w:t>дующих решений: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установить, что государственный служащий не соблюдал требования к служебному поведению и (ил</w:t>
      </w:r>
      <w:r>
        <w:rPr>
          <w:color w:val="333333"/>
          <w:sz w:val="27"/>
          <w:szCs w:val="27"/>
        </w:rPr>
        <w:t>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</w:t>
      </w:r>
      <w:r>
        <w:rPr>
          <w:color w:val="333333"/>
          <w:sz w:val="27"/>
          <w:szCs w:val="27"/>
        </w:rPr>
        <w:t>ии конфликта интересов либо применить к государственному служащему конкретную меру ответственности.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По итогам рассмотрения вопроса, указанного в абзаце втором подпункта "б" пункта 16 настоящего Положения, комиссия принимает одно из следующих решений: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</w:t>
      </w:r>
      <w:r>
        <w:rPr>
          <w:color w:val="333333"/>
          <w:sz w:val="27"/>
          <w:szCs w:val="27"/>
        </w:rPr>
        <w:t>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</w:t>
      </w:r>
      <w:r>
        <w:rPr>
          <w:color w:val="333333"/>
          <w:sz w:val="27"/>
          <w:szCs w:val="27"/>
        </w:rPr>
        <w:t>равлению этой организацией входили в его должностные (служебные) обязанности;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 xml:space="preserve"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</w:t>
      </w:r>
      <w:r>
        <w:rPr>
          <w:color w:val="333333"/>
          <w:sz w:val="27"/>
          <w:szCs w:val="27"/>
        </w:rPr>
        <w:t>этой организацией входили в его должностные (служебные) обязанности, и мотивировать свой отказ.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По итогам рассмотрения вопроса, указанного в абзаце третьем подпункта "б" пункта 16 настоящего Положения, комиссия принимает одно из следующих решений: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</w:t>
      </w:r>
      <w:r>
        <w:rPr>
          <w:color w:val="333333"/>
          <w:sz w:val="27"/>
          <w:szCs w:val="27"/>
        </w:rPr>
        <w:t xml:space="preserve">ризнать, что причина непредставления государственным служащим сведений о доходах, об имуществе и обязательствах имущественного характера </w:t>
      </w:r>
      <w:r>
        <w:rPr>
          <w:color w:val="333333"/>
          <w:sz w:val="27"/>
          <w:szCs w:val="27"/>
        </w:rPr>
        <w:lastRenderedPageBreak/>
        <w:t>своих супруги (супруга) и несовершеннолетних детей является объективной и уважительной;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причина непред</w:t>
      </w:r>
      <w:r>
        <w:rPr>
          <w:color w:val="333333"/>
          <w:sz w:val="27"/>
          <w:szCs w:val="27"/>
        </w:rPr>
        <w:t>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</w:t>
      </w:r>
      <w:r>
        <w:rPr>
          <w:color w:val="333333"/>
          <w:sz w:val="27"/>
          <w:szCs w:val="27"/>
        </w:rPr>
        <w:t xml:space="preserve"> меры по представлению указанных сведений;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</w:t>
      </w:r>
      <w:r>
        <w:rPr>
          <w:color w:val="333333"/>
          <w:sz w:val="27"/>
          <w:szCs w:val="27"/>
        </w:rPr>
        <w:t>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под</w:t>
      </w:r>
      <w:r>
        <w:rPr>
          <w:rStyle w:val="ed"/>
          <w:color w:val="333333"/>
          <w:sz w:val="27"/>
          <w:szCs w:val="27"/>
        </w:rPr>
        <w:t>пункте "г" пункта 16 настоящего Положения, комиссия принимает одно из следующих решений: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за</w:t>
      </w:r>
      <w:r>
        <w:rPr>
          <w:rStyle w:val="ed"/>
          <w:color w:val="333333"/>
          <w:sz w:val="27"/>
          <w:szCs w:val="27"/>
        </w:rPr>
        <w:t>мещающих государственные должности, и иных лиц их доходам", являются достоверными и полными;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</w:t>
      </w:r>
      <w:r>
        <w:rPr>
          <w:rStyle w:val="ed"/>
          <w:color w:val="333333"/>
          <w:sz w:val="27"/>
          <w:szCs w:val="27"/>
        </w:rPr>
        <w:t>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</w:t>
      </w:r>
      <w:r>
        <w:rPr>
          <w:rStyle w:val="ed"/>
          <w:color w:val="333333"/>
          <w:sz w:val="27"/>
          <w:szCs w:val="27"/>
        </w:rPr>
        <w:t>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02.04.2013  № 309)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признать, что обстоятельства, препятствующие выполнению требований Федерального закона "О зап</w:t>
      </w:r>
      <w:r>
        <w:rPr>
          <w:rStyle w:val="ed"/>
          <w:color w:val="333333"/>
          <w:sz w:val="27"/>
          <w:szCs w:val="27"/>
        </w:rPr>
        <w:t xml:space="preserve">рете отдельным категориям лиц </w:t>
      </w:r>
      <w:r>
        <w:rPr>
          <w:rStyle w:val="ed"/>
          <w:color w:val="333333"/>
          <w:sz w:val="27"/>
          <w:szCs w:val="27"/>
        </w:rPr>
        <w:lastRenderedPageBreak/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</w:t>
      </w:r>
      <w:r>
        <w:rPr>
          <w:rStyle w:val="ed"/>
          <w:color w:val="333333"/>
          <w:sz w:val="27"/>
          <w:szCs w:val="27"/>
        </w:rPr>
        <w:t>ами", являются объективными и уважительными;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</w:t>
      </w:r>
      <w:r>
        <w:rPr>
          <w:rStyle w:val="ed"/>
          <w:color w:val="333333"/>
          <w:sz w:val="27"/>
          <w:szCs w:val="27"/>
        </w:rPr>
        <w:t>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</w:t>
      </w:r>
      <w:r>
        <w:rPr>
          <w:rStyle w:val="ed"/>
          <w:color w:val="333333"/>
          <w:sz w:val="27"/>
          <w:szCs w:val="27"/>
        </w:rPr>
        <w:t>гана применить к государственному служащему конкретную меру ответственности.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08.03.2015  № 120)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абзаце пятом подпункта "б" пункта 16 настоящего</w:t>
      </w:r>
      <w:r>
        <w:rPr>
          <w:rStyle w:val="ed"/>
          <w:color w:val="333333"/>
          <w:sz w:val="27"/>
          <w:szCs w:val="27"/>
        </w:rPr>
        <w:t xml:space="preserve"> Положения, комиссия принимает одно из следующих решений: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признать, что при исполнении государственным служащим должностных обязанностей конфликт интересов отсутствует;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признать, что при исполнении государственным служащим должностных обязанностей ли</w:t>
      </w:r>
      <w:r>
        <w:rPr>
          <w:rStyle w:val="ed"/>
          <w:color w:val="333333"/>
          <w:sz w:val="27"/>
          <w:szCs w:val="27"/>
        </w:rPr>
        <w:t xml:space="preserve">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</w:t>
      </w:r>
      <w:r>
        <w:rPr>
          <w:rStyle w:val="ed"/>
          <w:color w:val="333333"/>
          <w:sz w:val="27"/>
          <w:szCs w:val="27"/>
        </w:rPr>
        <w:t>возникновения;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</w:t>
      </w:r>
      <w:r>
        <w:rPr>
          <w:rStyle w:val="ed"/>
          <w:color w:val="333333"/>
          <w:sz w:val="27"/>
          <w:szCs w:val="27"/>
        </w:rPr>
        <w:t>ности.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22.12.2015  № 650)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x"/>
          <w:color w:val="333333"/>
          <w:sz w:val="27"/>
          <w:szCs w:val="27"/>
        </w:rPr>
        <w:t>. По итогам рассмотрения вопроса, указанного в подпункте "е" пункта 16 настоящего Положения, комиссия принимает одно из следующих решений: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а) признать наличие причи</w:t>
      </w:r>
      <w:r>
        <w:rPr>
          <w:rStyle w:val="edx"/>
          <w:color w:val="333333"/>
          <w:sz w:val="27"/>
          <w:szCs w:val="27"/>
        </w:rPr>
        <w:t xml:space="preserve">нно-следственной связи между возникновением не зависящих от государственного служащего обстоятельств и </w:t>
      </w:r>
      <w:r>
        <w:rPr>
          <w:rStyle w:val="edx"/>
          <w:color w:val="333333"/>
          <w:sz w:val="27"/>
          <w:szCs w:val="27"/>
        </w:rPr>
        <w:lastRenderedPageBreak/>
        <w:t>невозможностью соблюдения им требований к служебному поведению и (или) требований об урегулировании конфликта интересов;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б) признать отсутствие причинно-</w:t>
      </w:r>
      <w:r>
        <w:rPr>
          <w:rStyle w:val="edx"/>
          <w:color w:val="333333"/>
          <w:sz w:val="27"/>
          <w:szCs w:val="27"/>
        </w:rPr>
        <w:t>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(Дополнение пунктом - Указ Президент</w:t>
      </w:r>
      <w:r>
        <w:rPr>
          <w:rStyle w:val="markx"/>
          <w:sz w:val="27"/>
          <w:szCs w:val="27"/>
        </w:rPr>
        <w:t>а Российской Федерации от 25.01.2024 № 71)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26. По итогам рассмотрения вопросов, указанных в подпунктах "а", "б", "г", "д" и "е" пункта 16 настоящего Положения, и при наличии к тому оснований комиссия может принять иное решение, чем это предусмотрено пункта</w:t>
      </w:r>
      <w:r>
        <w:rPr>
          <w:rStyle w:val="edx"/>
          <w:color w:val="333333"/>
          <w:sz w:val="27"/>
          <w:szCs w:val="27"/>
        </w:rPr>
        <w:t>ми 22 - 25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x"/>
          <w:color w:val="333333"/>
          <w:sz w:val="27"/>
          <w:szCs w:val="27"/>
        </w:rPr>
        <w:t xml:space="preserve"> и 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дать согласие на заме</w:t>
      </w:r>
      <w:r>
        <w:rPr>
          <w:rStyle w:val="ed"/>
          <w:color w:val="333333"/>
          <w:sz w:val="27"/>
          <w:szCs w:val="27"/>
        </w:rPr>
        <w:t>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</w:t>
      </w:r>
      <w:r>
        <w:rPr>
          <w:rStyle w:val="ed"/>
          <w:color w:val="333333"/>
          <w:sz w:val="27"/>
          <w:szCs w:val="27"/>
        </w:rPr>
        <w:t>или в его должностные (служебные) обязанности;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</w:t>
      </w:r>
      <w:r>
        <w:rPr>
          <w:rStyle w:val="ed"/>
          <w:color w:val="333333"/>
          <w:sz w:val="27"/>
          <w:szCs w:val="27"/>
        </w:rPr>
        <w:t xml:space="preserve">рушают требования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</w:t>
      </w:r>
      <w:r>
        <w:rPr>
          <w:rStyle w:val="ed"/>
          <w:color w:val="333333"/>
          <w:sz w:val="27"/>
          <w:szCs w:val="27"/>
        </w:rPr>
        <w:t>вшую организацию.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23.06.2014  № 453)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По итогам рассмотрения вопроса, предусмотренного подпунктом "в" пункта 16 настоящего Положения, комиссия принимает соответствующее решение.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28. Для испо</w:t>
      </w:r>
      <w:r>
        <w:rPr>
          <w:color w:val="333333"/>
          <w:sz w:val="27"/>
          <w:szCs w:val="27"/>
        </w:rPr>
        <w:t>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</w:t>
      </w:r>
      <w:r>
        <w:rPr>
          <w:color w:val="333333"/>
          <w:sz w:val="27"/>
          <w:szCs w:val="27"/>
        </w:rPr>
        <w:t>ного органа.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</w:t>
      </w:r>
      <w:r>
        <w:rPr>
          <w:color w:val="333333"/>
          <w:sz w:val="27"/>
          <w:szCs w:val="27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16 наст</w:t>
      </w:r>
      <w:r>
        <w:rPr>
          <w:color w:val="333333"/>
          <w:sz w:val="27"/>
          <w:szCs w:val="27"/>
        </w:rPr>
        <w:t>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абзаце втором подпункта "б" пункта 16 настоящего Положения, носит обязательный характер.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В про</w:t>
      </w:r>
      <w:r>
        <w:rPr>
          <w:color w:val="333333"/>
          <w:sz w:val="27"/>
          <w:szCs w:val="27"/>
        </w:rPr>
        <w:t>токоле заседания комиссии указываются: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заседания комиссии, фамилии, имена, отчества членов комиссии и других лиц, присутствующих на заседании;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формулировка каждого из рассматриваемых на заседании комиссии вопросов с указанием фамилии, имени, отч</w:t>
      </w:r>
      <w:r>
        <w:rPr>
          <w:color w:val="333333"/>
          <w:sz w:val="27"/>
          <w:szCs w:val="27"/>
        </w:rPr>
        <w:t>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предъявляемые к государственному служащему претензии, матер</w:t>
      </w:r>
      <w:r>
        <w:rPr>
          <w:color w:val="333333"/>
          <w:sz w:val="27"/>
          <w:szCs w:val="27"/>
        </w:rPr>
        <w:t>иалы, на которых они основываются;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содержание пояснений государственного служащего и других лиц по существу предъявляемых претензий;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фамилии, имена, отчества выступивших на заседании лиц и краткое изложение их выступлений;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источник информации, сод</w:t>
      </w:r>
      <w:r>
        <w:rPr>
          <w:color w:val="333333"/>
          <w:sz w:val="27"/>
          <w:szCs w:val="27"/>
        </w:rPr>
        <w:t>ержащей основания для проведения заседания комиссии, дата поступления информации в государственный орган;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другие сведения;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результаты голосования;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и) решение и обоснование его принятия.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Член комиссии, несогласный с ее решением, вправе в письменно</w:t>
      </w:r>
      <w:r>
        <w:rPr>
          <w:color w:val="333333"/>
          <w:sz w:val="27"/>
          <w:szCs w:val="27"/>
        </w:rPr>
        <w:t>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33. Копии протокола заседания комиссии в </w:t>
      </w:r>
      <w:r>
        <w:rPr>
          <w:rStyle w:val="ed"/>
          <w:color w:val="333333"/>
          <w:sz w:val="27"/>
          <w:szCs w:val="27"/>
        </w:rPr>
        <w:t>7-дневный срок</w:t>
      </w:r>
      <w:r>
        <w:rPr>
          <w:color w:val="333333"/>
          <w:sz w:val="27"/>
          <w:szCs w:val="27"/>
        </w:rPr>
        <w:t xml:space="preserve"> со дня заседания направляются руково</w:t>
      </w:r>
      <w:r>
        <w:rPr>
          <w:color w:val="333333"/>
          <w:sz w:val="27"/>
          <w:szCs w:val="27"/>
        </w:rPr>
        <w:t>дителю государственного органа, полностью или в виде выписок из него - государственному служащему, а также по решению комиссии - иным заинтересованным лицам.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22.12.2015  № 650)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Руководитель государст</w:t>
      </w:r>
      <w:r>
        <w:rPr>
          <w:color w:val="333333"/>
          <w:sz w:val="27"/>
          <w:szCs w:val="27"/>
        </w:rPr>
        <w:t>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</w:t>
      </w:r>
      <w:r>
        <w:rPr>
          <w:color w:val="333333"/>
          <w:sz w:val="27"/>
          <w:szCs w:val="27"/>
        </w:rPr>
        <w:t>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</w:t>
      </w:r>
      <w:r>
        <w:rPr>
          <w:color w:val="333333"/>
          <w:sz w:val="27"/>
          <w:szCs w:val="27"/>
        </w:rPr>
        <w:t>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В случае установления комиссией признаков дисциплинарного проступка в действ</w:t>
      </w:r>
      <w:r>
        <w:rPr>
          <w:color w:val="333333"/>
          <w:sz w:val="27"/>
          <w:szCs w:val="27"/>
        </w:rPr>
        <w:t xml:space="preserve">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</w:t>
      </w:r>
      <w:r>
        <w:rPr>
          <w:color w:val="333333"/>
          <w:sz w:val="27"/>
          <w:szCs w:val="27"/>
        </w:rPr>
        <w:t>Федерации.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36. 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</w:t>
      </w:r>
      <w:r>
        <w:rPr>
          <w:color w:val="333333"/>
          <w:sz w:val="27"/>
          <w:szCs w:val="27"/>
        </w:rPr>
        <w:t>ении указанного действия (бездействии) и подтверждающие такой факт документы в правоприменительные органы в 3-дневный срок, а при необходимости - немедленно.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37. Копия протокола заседания комиссии или выписка из него приобщается к личному делу государствен</w:t>
      </w:r>
      <w:r>
        <w:rPr>
          <w:color w:val="333333"/>
          <w:sz w:val="27"/>
          <w:szCs w:val="27"/>
        </w:rPr>
        <w:t xml:space="preserve">ного служащего, в отношении </w:t>
      </w:r>
      <w:r>
        <w:rPr>
          <w:color w:val="333333"/>
          <w:sz w:val="27"/>
          <w:szCs w:val="27"/>
        </w:rPr>
        <w:lastRenderedPageBreak/>
        <w:t>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Выписка из решения комиссии, заверенная подписью секретаря комиссии и печатью государственн</w:t>
      </w:r>
      <w:r>
        <w:rPr>
          <w:rStyle w:val="ed"/>
          <w:color w:val="333333"/>
          <w:sz w:val="27"/>
          <w:szCs w:val="27"/>
        </w:rPr>
        <w:t>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</w:t>
      </w:r>
      <w:r>
        <w:rPr>
          <w:rStyle w:val="ed"/>
          <w:color w:val="333333"/>
          <w:sz w:val="27"/>
          <w:szCs w:val="27"/>
        </w:rPr>
        <w:t>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Федерации от 23.06.2014  № 453)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Организаци</w:t>
      </w:r>
      <w:r>
        <w:rPr>
          <w:color w:val="333333"/>
          <w:sz w:val="27"/>
          <w:szCs w:val="27"/>
        </w:rPr>
        <w:t>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</w:t>
      </w:r>
      <w:r>
        <w:rPr>
          <w:color w:val="333333"/>
          <w:sz w:val="27"/>
          <w:szCs w:val="27"/>
        </w:rPr>
        <w:t>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</w:t>
      </w:r>
      <w:r>
        <w:rPr>
          <w:color w:val="333333"/>
          <w:sz w:val="27"/>
          <w:szCs w:val="27"/>
        </w:rPr>
        <w:t>илактике коррупционных и иных правонарушений.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39. В случае рассмотрения вопросов, указанных в пункте 16 настоящего Положения, аттестационными комиссиями государственных органов, названных в разделе II перечня должностей федеральной государственной службы, </w:t>
      </w:r>
      <w:r>
        <w:rPr>
          <w:color w:val="333333"/>
          <w:sz w:val="27"/>
          <w:szCs w:val="27"/>
        </w:rPr>
        <w:t>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  <w:r>
        <w:rPr>
          <w:color w:val="333333"/>
          <w:sz w:val="27"/>
          <w:szCs w:val="27"/>
        </w:rPr>
        <w:t xml:space="preserve"> имущественного характера своих супруги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 xml:space="preserve"> (далее - аттестационные комиссии) в их состав в качестве постоянных членов с соблюдением законодатель</w:t>
      </w:r>
      <w:r>
        <w:rPr>
          <w:color w:val="333333"/>
          <w:sz w:val="27"/>
          <w:szCs w:val="27"/>
        </w:rPr>
        <w:t>ства Российской Федерации о государственной тайне включаются лица, указанные в пункте 8 настоящего Положения, а также по решению руководителя государственного органа - лица, указанные в пункте 9 настоящего Положения.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40. В заседаниях аттестационных комисси</w:t>
      </w:r>
      <w:r>
        <w:rPr>
          <w:color w:val="333333"/>
          <w:sz w:val="27"/>
          <w:szCs w:val="27"/>
        </w:rPr>
        <w:t>й при рассмотрении вопросов, указанных в пункте 16 настоящего Положения, участвуют лица, указанные в пункте 13 настоящего Положения.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41. Организационно-техническое и документационное обеспечение заседаний аттестационных комиссий осуществляется подразделени</w:t>
      </w:r>
      <w:r>
        <w:rPr>
          <w:color w:val="333333"/>
          <w:sz w:val="27"/>
          <w:szCs w:val="27"/>
        </w:rPr>
        <w:t xml:space="preserve">ями соответствующих государственных органов, ответственными за реализацию функций, предусмотренных пунктом 3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>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Формирование аттестационных комиссий и их работа осуществляются в порядке,</w:t>
      </w:r>
      <w:r>
        <w:rPr>
          <w:color w:val="333333"/>
          <w:sz w:val="27"/>
          <w:szCs w:val="27"/>
        </w:rPr>
        <w:t xml:space="preserve">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</w:t>
      </w:r>
      <w:r>
        <w:rPr>
          <w:color w:val="333333"/>
          <w:sz w:val="27"/>
          <w:szCs w:val="27"/>
        </w:rPr>
        <w:t>арственной тайне. В государственном органе может быть образовано несколько аттестационных комиссий.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73C1F">
      <w:pPr>
        <w:pStyle w:val="a3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73C1F" w:rsidRDefault="00373C1F">
      <w:pPr>
        <w:pStyle w:val="c"/>
        <w:spacing w:line="300" w:lineRule="auto"/>
        <w:divId w:val="14928724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37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D5073"/>
    <w:rsid w:val="00373C1F"/>
    <w:rsid w:val="00DD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90ED8-84D0-4BA8-B143-64182582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872498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8022</Words>
  <Characters>45730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53645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Пользователь</dc:creator>
  <cp:keywords/>
  <dc:description/>
  <cp:lastModifiedBy>Пользователь</cp:lastModifiedBy>
  <cp:revision>2</cp:revision>
  <dcterms:created xsi:type="dcterms:W3CDTF">2024-11-16T15:58:00Z</dcterms:created>
  <dcterms:modified xsi:type="dcterms:W3CDTF">2024-11-16T15:58:00Z</dcterms:modified>
</cp:coreProperties>
</file>