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t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t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t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</w:t>
      </w:r>
      <w:r>
        <w:rPr>
          <w:rStyle w:val="markx"/>
          <w:sz w:val="27"/>
          <w:szCs w:val="27"/>
        </w:rPr>
        <w:t> 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</w:t>
      </w:r>
      <w:r>
        <w:rPr>
          <w:rStyle w:val="markx"/>
          <w:sz w:val="27"/>
          <w:szCs w:val="27"/>
        </w:rPr>
        <w:t>.2021 № 285, от 08.11.2021 № 629, от 25.04.2022 № 232, от 25.08.2022 № 574, от 16.03.2023 № 166, от 26.06.2023 № 474, от 25.01.2024 № 71)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противодействии коррупции" постановляю: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Ус</w:t>
      </w:r>
      <w:r>
        <w:rPr>
          <w:color w:val="000000"/>
          <w:sz w:val="27"/>
          <w:szCs w:val="27"/>
        </w:rPr>
        <w:t>тановить, что на основании пунктов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</w:t>
      </w:r>
      <w:r>
        <w:rPr>
          <w:color w:val="000000"/>
          <w:sz w:val="27"/>
          <w:szCs w:val="27"/>
        </w:rPr>
        <w:t>ественного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000000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</w:t>
      </w:r>
      <w:r>
        <w:rPr>
          <w:rStyle w:val="ed"/>
          <w:color w:val="000000"/>
          <w:sz w:val="27"/>
          <w:szCs w:val="27"/>
        </w:rPr>
        <w:t>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rStyle w:val="ed"/>
          <w:color w:val="000000"/>
          <w:sz w:val="27"/>
          <w:szCs w:val="27"/>
        </w:rPr>
        <w:t>онно-телекоммуникационной сети "Интернет"</w:t>
      </w:r>
      <w:r>
        <w:rPr>
          <w:color w:val="000000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а) в Управление Президента Российской Федерации по вопросам государственной службы, кадров и противодействия коррупции: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В редакции Указа Президента Российской Федерации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</w:t>
      </w:r>
      <w:r>
        <w:rPr>
          <w:color w:val="000000"/>
          <w:sz w:val="27"/>
          <w:szCs w:val="27"/>
        </w:rPr>
        <w:t>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должностей в государственных корпорациях (компаниях), иных орга</w:t>
      </w:r>
      <w:r>
        <w:rPr>
          <w:color w:val="000000"/>
          <w:sz w:val="27"/>
          <w:szCs w:val="27"/>
        </w:rPr>
        <w:t xml:space="preserve">низациях, созданных на основании федеральных законов, </w:t>
      </w:r>
      <w:r>
        <w:rPr>
          <w:rStyle w:val="ed"/>
          <w:color w:val="000000"/>
          <w:sz w:val="27"/>
          <w:szCs w:val="27"/>
        </w:rPr>
        <w:t>публично-правовых компаниях,</w:t>
      </w:r>
      <w:r>
        <w:rPr>
          <w:color w:val="000000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</w:t>
      </w:r>
      <w:r>
        <w:rPr>
          <w:rStyle w:val="mark"/>
          <w:sz w:val="27"/>
          <w:szCs w:val="27"/>
        </w:rPr>
        <w:t>сийской Федерации от 08.07.2013 № 613,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</w:t>
      </w:r>
      <w:r>
        <w:rPr>
          <w:color w:val="000000"/>
          <w:sz w:val="27"/>
          <w:szCs w:val="27"/>
        </w:rPr>
        <w:t>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гражданами, претендующими на замещение д</w:t>
      </w:r>
      <w:r>
        <w:rPr>
          <w:rStyle w:val="ed"/>
          <w:color w:val="000000"/>
          <w:sz w:val="27"/>
          <w:szCs w:val="27"/>
        </w:rPr>
        <w:t>олжности главного финансового уполномоченного, и лицом, замещающим указанную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подразделение Аппарата Правительства Российской Федерации, определяемое Правительс</w:t>
      </w:r>
      <w:r>
        <w:rPr>
          <w:color w:val="000000"/>
          <w:sz w:val="27"/>
          <w:szCs w:val="27"/>
        </w:rPr>
        <w:t>твом Российской Федерации: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"/>
          <w:color w:val="000000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000000"/>
          <w:sz w:val="27"/>
          <w:szCs w:val="27"/>
        </w:rPr>
        <w:t>, назначе</w:t>
      </w:r>
      <w:r>
        <w:rPr>
          <w:color w:val="000000"/>
          <w:sz w:val="27"/>
          <w:szCs w:val="27"/>
        </w:rPr>
        <w:t xml:space="preserve">ние на которые и освобождение от которых осуществляются Правительством Российской </w:t>
      </w:r>
      <w:r>
        <w:rPr>
          <w:color w:val="000000"/>
          <w:sz w:val="27"/>
          <w:szCs w:val="27"/>
        </w:rPr>
        <w:lastRenderedPageBreak/>
        <w:t>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</w:t>
      </w:r>
      <w:r>
        <w:rPr>
          <w:color w:val="000000"/>
          <w:sz w:val="27"/>
          <w:szCs w:val="27"/>
        </w:rPr>
        <w:t>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</w:t>
      </w:r>
      <w:r>
        <w:rPr>
          <w:color w:val="000000"/>
          <w:sz w:val="27"/>
          <w:szCs w:val="27"/>
        </w:rPr>
        <w:t>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в) в подразделения Центрального банка Российской Федерации по профилактике коррупционных и иных правонарушений (должностным </w:t>
      </w:r>
      <w:r>
        <w:rPr>
          <w:rStyle w:val="ed"/>
          <w:color w:val="000000"/>
          <w:sz w:val="27"/>
          <w:szCs w:val="27"/>
        </w:rPr>
        <w:t>лицам, ответственным за работу по профилактике коррупционных и иных правонарушений):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</w:t>
      </w:r>
      <w:r>
        <w:rPr>
          <w:rStyle w:val="ed"/>
          <w:color w:val="000000"/>
          <w:sz w:val="27"/>
          <w:szCs w:val="27"/>
        </w:rPr>
        <w:t>ерации, и лицами, замещающими указанные должности;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</w:t>
      </w:r>
      <w:r>
        <w:rPr>
          <w:rStyle w:val="ed"/>
          <w:color w:val="000000"/>
          <w:sz w:val="27"/>
          <w:szCs w:val="27"/>
        </w:rPr>
        <w:t>ные должности;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</w:t>
      </w:r>
      <w:r>
        <w:rPr>
          <w:rStyle w:val="ed"/>
          <w:color w:val="000000"/>
          <w:sz w:val="27"/>
          <w:szCs w:val="27"/>
        </w:rPr>
        <w:t>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</w:t>
      </w:r>
      <w:r>
        <w:rPr>
          <w:rStyle w:val="ed"/>
          <w:color w:val="000000"/>
          <w:sz w:val="27"/>
          <w:szCs w:val="27"/>
        </w:rPr>
        <w:t>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</w:t>
      </w:r>
      <w:r>
        <w:rPr>
          <w:rStyle w:val="ed"/>
          <w:color w:val="000000"/>
          <w:sz w:val="27"/>
          <w:szCs w:val="27"/>
        </w:rPr>
        <w:t>ий, и лицами, замещающими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д) </w:t>
      </w:r>
      <w:r>
        <w:rPr>
          <w:color w:val="000000"/>
          <w:sz w:val="27"/>
          <w:szCs w:val="27"/>
        </w:rPr>
        <w:t>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</w:t>
      </w:r>
      <w:r>
        <w:rPr>
          <w:color w:val="000000"/>
          <w:sz w:val="27"/>
          <w:szCs w:val="27"/>
        </w:rPr>
        <w:t xml:space="preserve">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</w:t>
      </w:r>
      <w:r>
        <w:rPr>
          <w:color w:val="000000"/>
          <w:sz w:val="27"/>
          <w:szCs w:val="27"/>
        </w:rPr>
        <w:t>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Граждане и лица, названные в абзацах втором - четвертом подпункта "а" пункта 1 настоящего Указа, представляют сведения о доходах, об имущес</w:t>
      </w:r>
      <w:r>
        <w:rPr>
          <w:color w:val="000000"/>
          <w:sz w:val="27"/>
          <w:szCs w:val="27"/>
        </w:rPr>
        <w:t xml:space="preserve">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000000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558</w:t>
      </w:r>
      <w:r>
        <w:rPr>
          <w:color w:val="000000"/>
          <w:sz w:val="27"/>
          <w:szCs w:val="27"/>
        </w:rPr>
        <w:t xml:space="preserve"> "О представлении гражданами, претендующими </w:t>
      </w:r>
      <w:r>
        <w:rPr>
          <w:color w:val="000000"/>
          <w:sz w:val="27"/>
          <w:szCs w:val="27"/>
        </w:rPr>
        <w:t>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</w:t>
      </w:r>
      <w:r>
        <w:rPr>
          <w:color w:val="000000"/>
          <w:sz w:val="27"/>
          <w:szCs w:val="27"/>
        </w:rPr>
        <w:t xml:space="preserve">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</w:t>
      </w:r>
      <w:r>
        <w:rPr>
          <w:color w:val="000000"/>
          <w:sz w:val="27"/>
          <w:szCs w:val="27"/>
        </w:rPr>
        <w:t xml:space="preserve">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000000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долж</w:t>
      </w:r>
      <w:r>
        <w:rPr>
          <w:color w:val="000000"/>
          <w:sz w:val="27"/>
          <w:szCs w:val="27"/>
        </w:rPr>
        <w:t xml:space="preserve">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</w:t>
      </w:r>
      <w:r>
        <w:rPr>
          <w:rStyle w:val="mark"/>
          <w:sz w:val="27"/>
          <w:szCs w:val="27"/>
        </w:rPr>
        <w:t>ской Федерации от 23.06.2014 № 460)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</w:t>
      </w:r>
      <w:r>
        <w:rPr>
          <w:rStyle w:val="ed"/>
          <w:color w:val="000000"/>
          <w:sz w:val="27"/>
          <w:szCs w:val="27"/>
        </w:rPr>
        <w:t>вки в сроки, предусмотренные</w:t>
      </w:r>
      <w:r>
        <w:rPr>
          <w:color w:val="000000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и иными нормативными </w:t>
      </w:r>
      <w:r>
        <w:rPr>
          <w:color w:val="000000"/>
          <w:sz w:val="27"/>
          <w:szCs w:val="27"/>
        </w:rPr>
        <w:lastRenderedPageBreak/>
        <w:t>правовыми актами Российской Федерации, в порядке, определяемом нормативными актами Центрального банка Российской Федерации, изданными в соответ</w:t>
      </w:r>
      <w:r>
        <w:rPr>
          <w:color w:val="000000"/>
          <w:sz w:val="27"/>
          <w:szCs w:val="27"/>
        </w:rPr>
        <w:t xml:space="preserve">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Граждане и лица, названные в подпункте "г" пункта 1 настоящего Указа, представляют свед</w:t>
      </w:r>
      <w:r>
        <w:rPr>
          <w:color w:val="000000"/>
          <w:sz w:val="27"/>
          <w:szCs w:val="27"/>
        </w:rPr>
        <w:t xml:space="preserve">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000000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и иными нормативными правовыми акт</w:t>
      </w:r>
      <w:r>
        <w:rPr>
          <w:color w:val="000000"/>
          <w:sz w:val="27"/>
          <w:szCs w:val="27"/>
        </w:rPr>
        <w:t xml:space="preserve">ами Российской Федерации, в порядке, определяемом нормативными актами </w:t>
      </w:r>
      <w:r>
        <w:rPr>
          <w:rStyle w:val="ed"/>
          <w:color w:val="000000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</w:t>
      </w:r>
      <w:r>
        <w:rPr>
          <w:rStyle w:val="ed"/>
          <w:color w:val="000000"/>
          <w:sz w:val="27"/>
          <w:szCs w:val="27"/>
        </w:rPr>
        <w:t xml:space="preserve"> компаний</w:t>
      </w:r>
      <w:r>
        <w:rPr>
          <w:color w:val="000000"/>
          <w:sz w:val="27"/>
          <w:szCs w:val="27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>
        <w:rPr>
          <w:rStyle w:val="mark"/>
          <w:sz w:val="27"/>
          <w:szCs w:val="27"/>
        </w:rPr>
        <w:t>(В редакции  указов Президента Российской Федерации от 23.06.2014 № 460,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Граждане и лица, названные в подпу</w:t>
      </w:r>
      <w:r>
        <w:rPr>
          <w:color w:val="000000"/>
          <w:sz w:val="27"/>
          <w:szCs w:val="27"/>
        </w:rPr>
        <w:t xml:space="preserve">нкте "д"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000000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</w:t>
      </w:r>
      <w:r>
        <w:rPr>
          <w:rStyle w:val="cmd"/>
          <w:color w:val="000000"/>
          <w:sz w:val="27"/>
          <w:szCs w:val="27"/>
        </w:rPr>
        <w:t> мая 2009 г. № 559</w:t>
      </w:r>
      <w:r>
        <w:rPr>
          <w:color w:val="000000"/>
          <w:sz w:val="27"/>
          <w:szCs w:val="27"/>
        </w:rPr>
        <w:t xml:space="preserve">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</w:t>
      </w:r>
      <w:r>
        <w:rPr>
          <w:color w:val="000000"/>
          <w:sz w:val="27"/>
          <w:szCs w:val="27"/>
        </w:rPr>
        <w:t xml:space="preserve">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000000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000000"/>
          <w:sz w:val="27"/>
          <w:szCs w:val="27"/>
        </w:rPr>
        <w:t>от 6 ноября 2020 г. № 4-ФКЗ</w:t>
      </w:r>
      <w:r>
        <w:rPr>
          <w:rStyle w:val="ed"/>
          <w:color w:val="000000"/>
          <w:sz w:val="27"/>
          <w:szCs w:val="27"/>
        </w:rPr>
        <w:t xml:space="preserve"> "О Правительстве Российской Федерации"</w:t>
      </w:r>
      <w:r>
        <w:rPr>
          <w:color w:val="000000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</w:t>
      </w:r>
      <w:r>
        <w:rPr>
          <w:rStyle w:val="mark"/>
          <w:sz w:val="27"/>
          <w:szCs w:val="27"/>
        </w:rPr>
        <w:t>4.2021 № 232)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о недвижимом имуществе, находящемся за пределами территории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о цифровых финансовых активах, выпущенных в информационных системах, организ</w:t>
      </w:r>
      <w:r>
        <w:rPr>
          <w:rStyle w:val="ed"/>
          <w:color w:val="000000"/>
          <w:sz w:val="27"/>
          <w:szCs w:val="27"/>
        </w:rPr>
        <w:t>ованных в соответствии с иностранным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</w:t>
      </w:r>
      <w:r>
        <w:rPr>
          <w:rStyle w:val="ed"/>
          <w:color w:val="000000"/>
          <w:sz w:val="27"/>
          <w:szCs w:val="27"/>
        </w:rPr>
        <w:t>ходах, расходах, об имуществе и обязательствах имущественного характера, форма которой утверждена Президентом Российской Федерации.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Руководитель Администрации Президента Российской Ф</w:t>
      </w:r>
      <w:r>
        <w:rPr>
          <w:color w:val="000000"/>
          <w:sz w:val="27"/>
          <w:szCs w:val="27"/>
        </w:rPr>
        <w:t>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</w:t>
      </w:r>
      <w:r>
        <w:rPr>
          <w:color w:val="000000"/>
          <w:sz w:val="27"/>
          <w:szCs w:val="27"/>
        </w:rPr>
        <w:t>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</w:t>
      </w:r>
      <w:r>
        <w:rPr>
          <w:color w:val="000000"/>
          <w:sz w:val="27"/>
          <w:szCs w:val="27"/>
        </w:rPr>
        <w:t xml:space="preserve">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1066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</w:t>
      </w:r>
      <w:r>
        <w:rPr>
          <w:color w:val="000000"/>
          <w:sz w:val="27"/>
          <w:szCs w:val="27"/>
        </w:rPr>
        <w:t>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 об осуществлени</w:t>
      </w:r>
      <w:r>
        <w:rPr>
          <w:color w:val="000000"/>
          <w:sz w:val="27"/>
          <w:szCs w:val="27"/>
        </w:rPr>
        <w:t>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</w:t>
      </w:r>
      <w:r>
        <w:rPr>
          <w:color w:val="000000"/>
          <w:sz w:val="27"/>
          <w:szCs w:val="27"/>
        </w:rPr>
        <w:t xml:space="preserve">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</w:t>
      </w:r>
      <w:r>
        <w:rPr>
          <w:color w:val="000000"/>
          <w:sz w:val="27"/>
          <w:szCs w:val="27"/>
        </w:rPr>
        <w:t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</w:t>
      </w:r>
      <w:r>
        <w:rPr>
          <w:color w:val="000000"/>
          <w:sz w:val="27"/>
          <w:szCs w:val="27"/>
        </w:rPr>
        <w:t>кта 1 настоящего Указа.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 Заместитель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000000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000000"/>
          <w:sz w:val="27"/>
          <w:szCs w:val="27"/>
        </w:rPr>
        <w:t xml:space="preserve"> в пределах сво</w:t>
      </w:r>
      <w:r>
        <w:rPr>
          <w:color w:val="000000"/>
          <w:sz w:val="27"/>
          <w:szCs w:val="27"/>
        </w:rPr>
        <w:t>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r>
        <w:rPr>
          <w:color w:val="000000"/>
          <w:sz w:val="27"/>
          <w:szCs w:val="27"/>
        </w:rPr>
        <w:t xml:space="preserve">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"б" пу</w:t>
      </w:r>
      <w:r>
        <w:rPr>
          <w:color w:val="000000"/>
          <w:sz w:val="27"/>
          <w:szCs w:val="27"/>
        </w:rPr>
        <w:t>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 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</w:t>
      </w:r>
      <w:r>
        <w:rPr>
          <w:color w:val="000000"/>
          <w:sz w:val="27"/>
          <w:szCs w:val="27"/>
        </w:rPr>
        <w:t>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</w:t>
      </w:r>
      <w:r>
        <w:rPr>
          <w:color w:val="000000"/>
          <w:sz w:val="27"/>
          <w:szCs w:val="27"/>
        </w:rPr>
        <w:t xml:space="preserve">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Руководители </w:t>
      </w:r>
      <w:r>
        <w:rPr>
          <w:rStyle w:val="ed"/>
          <w:color w:val="000000"/>
          <w:sz w:val="27"/>
          <w:szCs w:val="27"/>
        </w:rPr>
        <w:t>государственных внебюджетных фондов,</w:t>
      </w:r>
      <w:r>
        <w:rPr>
          <w:rStyle w:val="ed"/>
          <w:color w:val="000000"/>
          <w:sz w:val="27"/>
          <w:szCs w:val="27"/>
        </w:rPr>
        <w:t xml:space="preserve"> государственных корпораций (компаний), иных организаций, созданных на </w:t>
      </w:r>
      <w:r>
        <w:rPr>
          <w:rStyle w:val="ed"/>
          <w:color w:val="000000"/>
          <w:sz w:val="27"/>
          <w:szCs w:val="27"/>
        </w:rPr>
        <w:lastRenderedPageBreak/>
        <w:t>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</w:t>
      </w:r>
      <w:r>
        <w:rPr>
          <w:color w:val="000000"/>
          <w:sz w:val="27"/>
          <w:szCs w:val="27"/>
        </w:rPr>
        <w:t>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</w:t>
      </w:r>
      <w:r>
        <w:rPr>
          <w:color w:val="000000"/>
          <w:sz w:val="27"/>
          <w:szCs w:val="27"/>
        </w:rPr>
        <w:t>ному поведению, утвержденного Указом Президента Российской Федерации 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</w:t>
      </w:r>
      <w:r>
        <w:rPr>
          <w:color w:val="000000"/>
          <w:sz w:val="27"/>
          <w:szCs w:val="27"/>
        </w:rPr>
        <w:t>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</w:t>
      </w:r>
      <w:r>
        <w:rPr>
          <w:color w:val="000000"/>
          <w:sz w:val="27"/>
          <w:szCs w:val="27"/>
        </w:rPr>
        <w:t xml:space="preserve">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</w:t>
      </w:r>
      <w:r>
        <w:rPr>
          <w:rStyle w:val="cmd"/>
          <w:color w:val="000000"/>
          <w:sz w:val="27"/>
          <w:szCs w:val="27"/>
        </w:rPr>
        <w:t>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</w:t>
      </w:r>
      <w:r>
        <w:rPr>
          <w:color w:val="000000"/>
          <w:sz w:val="27"/>
          <w:szCs w:val="27"/>
        </w:rPr>
        <w:t xml:space="preserve">ации, Правительства Российской Федерации, федеральных государственных органов, нормативными актами Центрального банка Российской Федерации, </w:t>
      </w:r>
      <w:r>
        <w:rPr>
          <w:rStyle w:val="ed"/>
          <w:color w:val="000000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</w:t>
      </w:r>
      <w:r>
        <w:rPr>
          <w:rStyle w:val="ed"/>
          <w:color w:val="000000"/>
          <w:sz w:val="27"/>
          <w:szCs w:val="27"/>
        </w:rPr>
        <w:t>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</w:t>
      </w:r>
      <w:r>
        <w:rPr>
          <w:rStyle w:val="mark"/>
          <w:sz w:val="27"/>
          <w:szCs w:val="27"/>
        </w:rPr>
        <w:t>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 На основании </w:t>
      </w:r>
      <w:r>
        <w:rPr>
          <w:rStyle w:val="ed"/>
          <w:color w:val="000000"/>
          <w:sz w:val="27"/>
          <w:szCs w:val="27"/>
        </w:rPr>
        <w:t>частей 7 - 7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статьи 8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 </w:t>
      </w:r>
      <w:r>
        <w:rPr>
          <w:rStyle w:val="ed"/>
          <w:color w:val="000000"/>
          <w:sz w:val="27"/>
          <w:szCs w:val="27"/>
        </w:rPr>
        <w:t xml:space="preserve">Управление Президента Российской Федерации по вопросам </w:t>
      </w:r>
      <w:r>
        <w:rPr>
          <w:rStyle w:val="ed"/>
          <w:color w:val="000000"/>
          <w:sz w:val="27"/>
          <w:szCs w:val="27"/>
        </w:rPr>
        <w:t>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пунктом 1 Положения о проверке достоверности и полноты сведений,</w:t>
      </w:r>
      <w:r>
        <w:rPr>
          <w:color w:val="000000"/>
          <w:sz w:val="27"/>
          <w:szCs w:val="27"/>
        </w:rPr>
        <w:t xml:space="preserve">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</w:t>
      </w:r>
      <w:r>
        <w:rPr>
          <w:color w:val="000000"/>
          <w:sz w:val="27"/>
          <w:szCs w:val="27"/>
        </w:rPr>
        <w:t xml:space="preserve">Федерации,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1066</w:t>
      </w:r>
      <w:r>
        <w:rPr>
          <w:color w:val="000000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пунктом 1 Положения о проверке достоверности и полно</w:t>
      </w:r>
      <w:r>
        <w:rPr>
          <w:color w:val="000000"/>
          <w:sz w:val="27"/>
          <w:szCs w:val="27"/>
        </w:rPr>
        <w:t>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</w:t>
      </w:r>
      <w:r>
        <w:rPr>
          <w:color w:val="000000"/>
          <w:sz w:val="27"/>
          <w:szCs w:val="27"/>
        </w:rPr>
        <w:t xml:space="preserve">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пунктом 11 Положения о представлении гражданином, претендующим на замещение до</w:t>
      </w:r>
      <w:r>
        <w:rPr>
          <w:rStyle w:val="ed"/>
          <w:color w:val="000000"/>
          <w:sz w:val="27"/>
          <w:szCs w:val="27"/>
        </w:rPr>
        <w:t>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</w:t>
      </w:r>
      <w:r>
        <w:rPr>
          <w:rStyle w:val="ed"/>
          <w:color w:val="000000"/>
          <w:sz w:val="27"/>
          <w:szCs w:val="27"/>
        </w:rPr>
        <w:t xml:space="preserve">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</w:t>
      </w:r>
      <w:r>
        <w:rPr>
          <w:rStyle w:val="ed"/>
          <w:color w:val="000000"/>
          <w:sz w:val="27"/>
          <w:szCs w:val="27"/>
        </w:rPr>
        <w:t>лица, названных в абзаце седьмом подпункта "а" пункта 1 настоящего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</w:t>
      </w:r>
      <w:r>
        <w:rPr>
          <w:color w:val="000000"/>
          <w:sz w:val="27"/>
          <w:szCs w:val="27"/>
        </w:rPr>
        <w:t xml:space="preserve">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rPr>
          <w:color w:val="000000"/>
          <w:sz w:val="27"/>
          <w:szCs w:val="27"/>
        </w:rPr>
        <w:lastRenderedPageBreak/>
        <w:t>государственными служащими</w:t>
      </w:r>
      <w:r>
        <w:rPr>
          <w:color w:val="000000"/>
          <w:sz w:val="27"/>
          <w:szCs w:val="27"/>
        </w:rPr>
        <w:t xml:space="preserve">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</w:t>
      </w:r>
      <w:r>
        <w:rPr>
          <w:color w:val="000000"/>
          <w:sz w:val="27"/>
          <w:szCs w:val="27"/>
        </w:rPr>
        <w:t>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</w:t>
      </w:r>
      <w:r>
        <w:rPr>
          <w:color w:val="000000"/>
          <w:sz w:val="27"/>
          <w:szCs w:val="27"/>
        </w:rPr>
        <w:t xml:space="preserve">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подразделения по профилактике коррупционных и иных правонаруше</w:t>
      </w:r>
      <w:r>
        <w:rPr>
          <w:color w:val="000000"/>
          <w:sz w:val="27"/>
          <w:szCs w:val="27"/>
        </w:rPr>
        <w:t xml:space="preserve">ний (должностные лица, ответственные за работу по профилактике коррупционных и иных правонарушений), которые созданы (определены) в </w:t>
      </w:r>
      <w:r>
        <w:rPr>
          <w:rStyle w:val="ed"/>
          <w:color w:val="000000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</w:t>
      </w:r>
      <w:r>
        <w:rPr>
          <w:rStyle w:val="ed"/>
          <w:color w:val="000000"/>
          <w:sz w:val="27"/>
          <w:szCs w:val="27"/>
        </w:rPr>
        <w:t>ральных законов, публично-правовых компаниях</w:t>
      </w:r>
      <w:r>
        <w:rPr>
          <w:color w:val="000000"/>
          <w:sz w:val="27"/>
          <w:szCs w:val="27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w:t>
      </w:r>
      <w:r>
        <w:rPr>
          <w:color w:val="000000"/>
          <w:sz w:val="27"/>
          <w:szCs w:val="27"/>
        </w:rPr>
        <w:t>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</w:t>
      </w:r>
      <w:r>
        <w:rPr>
          <w:color w:val="000000"/>
          <w:sz w:val="27"/>
          <w:szCs w:val="27"/>
        </w:rPr>
        <w:t>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</w:t>
      </w:r>
      <w:r>
        <w:rPr>
          <w:color w:val="000000"/>
          <w:sz w:val="27"/>
          <w:szCs w:val="27"/>
        </w:rPr>
        <w:t>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</w:t>
      </w:r>
      <w:r>
        <w:rPr>
          <w:color w:val="000000"/>
          <w:sz w:val="27"/>
          <w:szCs w:val="27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</w:t>
      </w:r>
      <w:r>
        <w:rPr>
          <w:color w:val="000000"/>
          <w:sz w:val="27"/>
          <w:szCs w:val="27"/>
        </w:rPr>
        <w:lastRenderedPageBreak/>
        <w:t xml:space="preserve">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color w:val="000000"/>
          <w:sz w:val="27"/>
          <w:szCs w:val="27"/>
        </w:rPr>
        <w:t xml:space="preserve">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 Установить, что по решению Президента Российской Федерации, Руково</w:t>
      </w:r>
      <w:r>
        <w:rPr>
          <w:color w:val="000000"/>
          <w:sz w:val="27"/>
          <w:szCs w:val="27"/>
        </w:rPr>
        <w:t xml:space="preserve">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000000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</w:t>
      </w:r>
      <w:r>
        <w:rPr>
          <w:rStyle w:val="ed"/>
          <w:color w:val="000000"/>
          <w:sz w:val="27"/>
          <w:szCs w:val="27"/>
        </w:rPr>
        <w:t xml:space="preserve"> коррупции</w:t>
      </w:r>
      <w:r>
        <w:rPr>
          <w:color w:val="000000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достоверности и полноты сведений о доходах, расходах, об имуществе и обязательствах имущественно</w:t>
      </w:r>
      <w:r>
        <w:rPr>
          <w:color w:val="000000"/>
          <w:sz w:val="27"/>
          <w:szCs w:val="27"/>
        </w:rPr>
        <w:t>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</w:t>
      </w:r>
      <w:r>
        <w:rPr>
          <w:color w:val="000000"/>
          <w:sz w:val="27"/>
          <w:szCs w:val="27"/>
        </w:rPr>
        <w:t>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</w:t>
      </w:r>
      <w:r>
        <w:rPr>
          <w:color w:val="000000"/>
          <w:sz w:val="27"/>
          <w:szCs w:val="27"/>
        </w:rPr>
        <w:t>мещающими должности, предусмотренные подпунктом "а"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</w:t>
      </w:r>
      <w:r>
        <w:rPr>
          <w:color w:val="000000"/>
          <w:sz w:val="27"/>
          <w:szCs w:val="27"/>
        </w:rPr>
        <w:t>также исполнения ими своих обязанностей.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 Запросы в феде</w:t>
      </w:r>
      <w:r>
        <w:rPr>
          <w:color w:val="000000"/>
          <w:sz w:val="27"/>
          <w:szCs w:val="27"/>
        </w:rPr>
        <w:t xml:space="preserve">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 </w:t>
      </w:r>
      <w:r>
        <w:rPr>
          <w:rStyle w:val="cmd"/>
          <w:color w:val="000000"/>
          <w:sz w:val="27"/>
          <w:szCs w:val="27"/>
        </w:rPr>
        <w:t>от 12 августа 1995 г. № 144-ФЗ</w:t>
      </w:r>
      <w:r>
        <w:rPr>
          <w:color w:val="000000"/>
          <w:sz w:val="27"/>
          <w:szCs w:val="27"/>
        </w:rPr>
        <w:t xml:space="preserve"> "</w:t>
      </w:r>
      <w:r>
        <w:rPr>
          <w:color w:val="000000"/>
          <w:sz w:val="27"/>
          <w:szCs w:val="27"/>
        </w:rPr>
        <w:t xml:space="preserve">Об оперативно-розыскной деятельности", при </w:t>
      </w:r>
      <w:r>
        <w:rPr>
          <w:color w:val="000000"/>
          <w:sz w:val="27"/>
          <w:szCs w:val="27"/>
        </w:rPr>
        <w:lastRenderedPageBreak/>
        <w:t>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</w:t>
      </w:r>
      <w:r>
        <w:rPr>
          <w:color w:val="000000"/>
          <w:sz w:val="27"/>
          <w:szCs w:val="27"/>
        </w:rPr>
        <w:t xml:space="preserve">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 xml:space="preserve">, направляют </w:t>
      </w:r>
      <w:r>
        <w:rPr>
          <w:rStyle w:val="ed"/>
          <w:color w:val="000000"/>
          <w:sz w:val="27"/>
          <w:szCs w:val="27"/>
        </w:rPr>
        <w:t>(в том числе с использованием государ</w:t>
      </w:r>
      <w:r>
        <w:rPr>
          <w:rStyle w:val="ed"/>
          <w:color w:val="000000"/>
          <w:sz w:val="27"/>
          <w:szCs w:val="27"/>
        </w:rPr>
        <w:t>ственной информационной системы в области противодействия коррупции "Посейдон")</w:t>
      </w:r>
      <w:r>
        <w:rPr>
          <w:color w:val="000000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</w:t>
      </w:r>
      <w:r>
        <w:rPr>
          <w:color w:val="000000"/>
          <w:sz w:val="27"/>
          <w:szCs w:val="27"/>
        </w:rPr>
        <w:t>шении граждан и лиц, названных в подпункте "в" пункта 1 настоящего Указа;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 </w:t>
      </w:r>
      <w:r>
        <w:rPr>
          <w:rStyle w:val="ed"/>
          <w:color w:val="000000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</w:t>
      </w:r>
      <w:r>
        <w:rPr>
          <w:color w:val="000000"/>
          <w:sz w:val="27"/>
          <w:szCs w:val="27"/>
        </w:rPr>
        <w:t>ении граждан и лиц, названных в подпункте "д" пункта 1 настоящего Указа.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000000"/>
          <w:sz w:val="27"/>
          <w:szCs w:val="27"/>
        </w:rPr>
        <w:t>, органы, осуществляю</w:t>
      </w:r>
      <w:r>
        <w:rPr>
          <w:rStyle w:val="ed"/>
          <w:color w:val="000000"/>
          <w:sz w:val="27"/>
          <w:szCs w:val="27"/>
        </w:rPr>
        <w:t>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000000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</w:t>
      </w:r>
      <w:r>
        <w:rPr>
          <w:rStyle w:val="mark"/>
          <w:sz w:val="27"/>
          <w:szCs w:val="27"/>
        </w:rPr>
        <w:t>езидента Российской Федерации от 10.12.2020 № 778)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</w:t>
      </w:r>
      <w:r>
        <w:rPr>
          <w:rStyle w:val="ed"/>
          <w:color w:val="000000"/>
          <w:sz w:val="27"/>
          <w:szCs w:val="27"/>
        </w:rPr>
        <w:t xml:space="preserve">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000000"/>
          <w:sz w:val="27"/>
          <w:szCs w:val="27"/>
        </w:rPr>
        <w:t>"О банках и банковской деятельности"</w:t>
      </w:r>
      <w:r>
        <w:rPr>
          <w:rStyle w:val="ed"/>
          <w:color w:val="000000"/>
          <w:sz w:val="27"/>
          <w:szCs w:val="27"/>
        </w:rPr>
        <w:t>, статьей 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Закона Российской Федерации </w:t>
      </w:r>
      <w:r>
        <w:rPr>
          <w:rStyle w:val="cmd"/>
          <w:color w:val="000000"/>
          <w:sz w:val="27"/>
          <w:szCs w:val="27"/>
        </w:rPr>
        <w:t>от 21 марта 1991 г. № 943-</w:t>
      </w:r>
      <w:r>
        <w:rPr>
          <w:rStyle w:val="cmd"/>
          <w:color w:val="000000"/>
          <w:sz w:val="27"/>
          <w:szCs w:val="27"/>
        </w:rPr>
        <w:t>I</w:t>
      </w:r>
      <w:r>
        <w:rPr>
          <w:rStyle w:val="ed"/>
          <w:color w:val="000000"/>
          <w:sz w:val="27"/>
          <w:szCs w:val="27"/>
        </w:rPr>
        <w:t xml:space="preserve"> </w:t>
      </w:r>
      <w:r>
        <w:rPr>
          <w:rStyle w:val="ed"/>
          <w:color w:val="000000"/>
          <w:sz w:val="27"/>
          <w:szCs w:val="27"/>
        </w:rPr>
        <w:lastRenderedPageBreak/>
        <w:t xml:space="preserve">"О налоговых органах Российской Федерации", частью 13 статьи 62 Федерального закона </w:t>
      </w:r>
      <w:r>
        <w:rPr>
          <w:rStyle w:val="cmd"/>
          <w:color w:val="000000"/>
          <w:sz w:val="27"/>
          <w:szCs w:val="27"/>
        </w:rPr>
        <w:t>от 13 июля 2015 г. № 218-ФЗ</w:t>
      </w:r>
      <w:r>
        <w:rPr>
          <w:rStyle w:val="ed"/>
          <w:color w:val="000000"/>
          <w:sz w:val="27"/>
          <w:szCs w:val="27"/>
        </w:rPr>
        <w:t xml:space="preserve"> "О государственной регистрации недвижимости" и частью 3 статьи 6 Федерального закона </w:t>
      </w:r>
      <w:r>
        <w:rPr>
          <w:rStyle w:val="cmd"/>
          <w:color w:val="000000"/>
          <w:sz w:val="27"/>
          <w:szCs w:val="27"/>
        </w:rPr>
        <w:t>от 31 июля 2020 г. № 259-ФЗ</w:t>
      </w:r>
      <w:r>
        <w:rPr>
          <w:rStyle w:val="ed"/>
          <w:color w:val="000000"/>
          <w:sz w:val="27"/>
          <w:szCs w:val="27"/>
        </w:rPr>
        <w:t xml:space="preserve"> "О цифровых финансовых актива</w:t>
      </w:r>
      <w:r>
        <w:rPr>
          <w:rStyle w:val="ed"/>
          <w:color w:val="000000"/>
          <w:sz w:val="27"/>
          <w:szCs w:val="27"/>
        </w:rPr>
        <w:t>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</w:t>
      </w:r>
      <w:r>
        <w:rPr>
          <w:rStyle w:val="ed"/>
          <w:color w:val="000000"/>
          <w:sz w:val="27"/>
          <w:szCs w:val="27"/>
        </w:rPr>
        <w:t>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</w:t>
      </w:r>
      <w:r>
        <w:rPr>
          <w:rStyle w:val="ed"/>
          <w:color w:val="000000"/>
          <w:sz w:val="27"/>
          <w:szCs w:val="27"/>
        </w:rPr>
        <w:t>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</w:t>
      </w:r>
      <w:r>
        <w:rPr>
          <w:rStyle w:val="ed"/>
          <w:color w:val="000000"/>
          <w:sz w:val="27"/>
          <w:szCs w:val="27"/>
        </w:rPr>
        <w:t xml:space="preserve">а, включенные в названный перечень. </w:t>
      </w:r>
      <w:r>
        <w:rPr>
          <w:rStyle w:val="mark"/>
          <w:sz w:val="27"/>
          <w:szCs w:val="27"/>
        </w:rPr>
        <w:t>(В редакции указов Президента Российской Федерации от 10.12.2020 № 778, от 25.04.2022 № 232)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</w:t>
      </w:r>
      <w:r>
        <w:rPr>
          <w:color w:val="000000"/>
          <w:sz w:val="27"/>
          <w:szCs w:val="27"/>
        </w:rPr>
        <w:t>, рассматриваются: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Центрального банка Российской Федерации - в отношении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</w:t>
      </w:r>
      <w:r>
        <w:rPr>
          <w:rStyle w:val="mark"/>
          <w:sz w:val="27"/>
          <w:szCs w:val="27"/>
        </w:rPr>
        <w:t>сийской Федерации от 08.07.2013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000000"/>
          <w:sz w:val="27"/>
          <w:szCs w:val="27"/>
        </w:rPr>
        <w:t> - в отношении лиц, названных в подпункте "г" пункта</w:t>
      </w:r>
      <w:r>
        <w:rPr>
          <w:color w:val="000000"/>
          <w:sz w:val="27"/>
          <w:szCs w:val="27"/>
        </w:rPr>
        <w:t xml:space="preserve">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</w:t>
      </w:r>
      <w:r>
        <w:rPr>
          <w:rStyle w:val="mark"/>
          <w:sz w:val="27"/>
          <w:szCs w:val="27"/>
        </w:rPr>
        <w:t>ийской Федерации от 08.07.2013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к лицу, замещающему должность в государственном органе, Центральном банке Российской Федерации, </w:t>
      </w:r>
      <w:r>
        <w:rPr>
          <w:rStyle w:val="ed"/>
          <w:color w:val="000000"/>
          <w:sz w:val="27"/>
          <w:szCs w:val="27"/>
        </w:rPr>
        <w:t xml:space="preserve">государственном </w:t>
      </w:r>
      <w:r>
        <w:rPr>
          <w:rStyle w:val="ed"/>
          <w:color w:val="000000"/>
          <w:sz w:val="27"/>
          <w:szCs w:val="27"/>
        </w:rPr>
        <w:t>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000000"/>
          <w:sz w:val="27"/>
          <w:szCs w:val="27"/>
        </w:rPr>
        <w:t>, организации, создаваемой для выполнения задач, поставленных перед федеральным государственным органом, сооб</w:t>
      </w:r>
      <w:r>
        <w:rPr>
          <w:color w:val="000000"/>
          <w:sz w:val="27"/>
          <w:szCs w:val="27"/>
        </w:rPr>
        <w:t>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</w:t>
      </w:r>
      <w:r>
        <w:rPr>
          <w:color w:val="000000"/>
          <w:sz w:val="27"/>
          <w:szCs w:val="27"/>
        </w:rPr>
        <w:t>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</w:t>
      </w:r>
      <w:r>
        <w:rPr>
          <w:color w:val="000000"/>
          <w:sz w:val="27"/>
          <w:szCs w:val="27"/>
        </w:rPr>
        <w:t>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 xml:space="preserve">(В редакции  Указа </w:t>
      </w:r>
      <w:r>
        <w:rPr>
          <w:rStyle w:val="mark"/>
          <w:sz w:val="27"/>
          <w:szCs w:val="27"/>
        </w:rPr>
        <w:t>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участники государственной системы бесплатной юридической помощи, указанные в части 1 статьи 15 Федерального закона </w:t>
      </w:r>
      <w:r>
        <w:rPr>
          <w:rStyle w:val="cmd"/>
          <w:color w:val="000000"/>
          <w:sz w:val="27"/>
          <w:szCs w:val="27"/>
        </w:rPr>
        <w:t>от 21 ноября 2011 г. № 324-ФЗ</w:t>
      </w:r>
      <w:r>
        <w:rPr>
          <w:color w:val="000000"/>
          <w:sz w:val="27"/>
          <w:szCs w:val="27"/>
        </w:rPr>
        <w:t xml:space="preserve"> "О бесплатной юридической помощи в Российской Федерации</w:t>
      </w:r>
      <w:r>
        <w:rPr>
          <w:color w:val="000000"/>
          <w:sz w:val="27"/>
          <w:szCs w:val="27"/>
        </w:rPr>
        <w:t>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 Руководителям федеральных государственных органов в 3-ме</w:t>
      </w:r>
      <w:r>
        <w:rPr>
          <w:color w:val="000000"/>
          <w:sz w:val="27"/>
          <w:szCs w:val="27"/>
        </w:rPr>
        <w:t>сячный срок: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>
        <w:rPr>
          <w:color w:val="000000"/>
          <w:sz w:val="27"/>
          <w:szCs w:val="27"/>
        </w:rPr>
        <w:t xml:space="preserve">об имуществе и обязательствах имущественного характера, а также сведения о доходах, об имуществе и </w:t>
      </w:r>
      <w:r>
        <w:rPr>
          <w:color w:val="000000"/>
          <w:sz w:val="27"/>
          <w:szCs w:val="27"/>
        </w:rPr>
        <w:lastRenderedPageBreak/>
        <w:t xml:space="preserve">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</w:t>
      </w:r>
      <w:r>
        <w:rPr>
          <w:rStyle w:val="cmd"/>
          <w:color w:val="000000"/>
          <w:sz w:val="27"/>
          <w:szCs w:val="27"/>
        </w:rPr>
        <w:t>09 г. № 557</w:t>
      </w:r>
      <w:r>
        <w:rPr>
          <w:color w:val="000000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</w:t>
      </w:r>
      <w:r>
        <w:rPr>
          <w:color w:val="000000"/>
          <w:sz w:val="27"/>
          <w:szCs w:val="27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</w:t>
      </w:r>
      <w:r>
        <w:rPr>
          <w:color w:val="000000"/>
          <w:sz w:val="27"/>
          <w:szCs w:val="27"/>
        </w:rPr>
        <w:t>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утвердить порядок представления лицами, указанными в подпункте "а" настоящего пункта, в подразд</w:t>
      </w:r>
      <w:r>
        <w:rPr>
          <w:color w:val="000000"/>
          <w:sz w:val="27"/>
          <w:szCs w:val="27"/>
        </w:rPr>
        <w:t xml:space="preserve">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</w:t>
      </w:r>
      <w:r>
        <w:rPr>
          <w:color w:val="000000"/>
          <w:sz w:val="27"/>
          <w:szCs w:val="27"/>
        </w:rPr>
        <w:t>обязательствах имущественного характера;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</w:t>
      </w:r>
      <w:r>
        <w:rPr>
          <w:color w:val="000000"/>
          <w:sz w:val="27"/>
          <w:szCs w:val="27"/>
        </w:rPr>
        <w:t>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</w:t>
      </w:r>
      <w:r>
        <w:rPr>
          <w:color w:val="000000"/>
          <w:sz w:val="27"/>
          <w:szCs w:val="27"/>
        </w:rPr>
        <w:t xml:space="preserve">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принять меры по реализации положений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Федерального закона </w:t>
      </w:r>
      <w:r>
        <w:rPr>
          <w:rStyle w:val="cmd"/>
          <w:color w:val="000000"/>
          <w:sz w:val="27"/>
          <w:szCs w:val="27"/>
        </w:rPr>
        <w:t>от 3 декабря 2012 г.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</w:t>
      </w:r>
      <w:r>
        <w:rPr>
          <w:color w:val="000000"/>
          <w:sz w:val="27"/>
          <w:szCs w:val="27"/>
        </w:rPr>
        <w:t xml:space="preserve">едеральный закон "О контроле за соответствием расходов лиц, замещающих государственные должности, и иных лиц их доходам"), других федеральных </w:t>
      </w:r>
      <w:r>
        <w:rPr>
          <w:color w:val="000000"/>
          <w:sz w:val="27"/>
          <w:szCs w:val="27"/>
        </w:rPr>
        <w:lastRenderedPageBreak/>
        <w:t>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23. </w:t>
      </w:r>
      <w:r>
        <w:rPr>
          <w:color w:val="000000"/>
          <w:sz w:val="27"/>
          <w:szCs w:val="27"/>
        </w:rPr>
        <w:t>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</w:t>
      </w:r>
      <w:r>
        <w:rPr>
          <w:color w:val="000000"/>
          <w:sz w:val="27"/>
          <w:szCs w:val="27"/>
        </w:rPr>
        <w:t xml:space="preserve"> законов, в 3-месячный срок: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</w:t>
      </w:r>
      <w:r>
        <w:rPr>
          <w:color w:val="000000"/>
          <w:sz w:val="27"/>
          <w:szCs w:val="27"/>
        </w:rPr>
        <w:t xml:space="preserve">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</w:t>
      </w:r>
      <w:r>
        <w:rPr>
          <w:color w:val="000000"/>
          <w:sz w:val="27"/>
          <w:szCs w:val="27"/>
        </w:rPr>
        <w:t xml:space="preserve">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</w:t>
      </w:r>
      <w:r>
        <w:rPr>
          <w:color w:val="000000"/>
          <w:sz w:val="27"/>
          <w:szCs w:val="27"/>
        </w:rPr>
        <w:t xml:space="preserve">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 № 821</w:t>
      </w:r>
      <w:r>
        <w:rPr>
          <w:color w:val="000000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</w:t>
      </w:r>
      <w:r>
        <w:rPr>
          <w:color w:val="000000"/>
          <w:sz w:val="27"/>
          <w:szCs w:val="27"/>
        </w:rPr>
        <w:t xml:space="preserve">едставители 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</w:t>
      </w:r>
      <w:r>
        <w:rPr>
          <w:rStyle w:val="mark"/>
          <w:sz w:val="27"/>
          <w:szCs w:val="27"/>
        </w:rPr>
        <w:t xml:space="preserve"> от 03.12.2013 № 878,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</w:t>
      </w:r>
      <w:r>
        <w:rPr>
          <w:color w:val="000000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000000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557</w:t>
      </w:r>
      <w:r>
        <w:rPr>
          <w:color w:val="000000"/>
          <w:sz w:val="27"/>
          <w:szCs w:val="27"/>
        </w:rPr>
        <w:t>, и у</w:t>
      </w:r>
      <w:r>
        <w:rPr>
          <w:color w:val="000000"/>
          <w:sz w:val="27"/>
          <w:szCs w:val="27"/>
        </w:rPr>
        <w:t xml:space="preserve">твердить перечни должностей в фондах, государственных корпорациях (компаниях), иных организациях, при </w:t>
      </w:r>
      <w:r>
        <w:rPr>
          <w:color w:val="000000"/>
          <w:sz w:val="27"/>
          <w:szCs w:val="27"/>
        </w:rPr>
        <w:lastRenderedPageBreak/>
        <w:t>назначении на которые граждане и при замещении которых работники обязаны представлять такие сведения;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утвердить порядок представления лицами, указанным</w:t>
      </w:r>
      <w:r>
        <w:rPr>
          <w:color w:val="000000"/>
          <w:sz w:val="27"/>
          <w:szCs w:val="27"/>
        </w:rPr>
        <w:t>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</w:t>
      </w:r>
      <w:r>
        <w:rPr>
          <w:color w:val="000000"/>
          <w:sz w:val="27"/>
          <w:szCs w:val="27"/>
        </w:rPr>
        <w:t>арушений) сведений о доходах, расходах, об имуществе и обязательствах имущественного характера;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</w:t>
      </w:r>
      <w:r>
        <w:rPr>
          <w:color w:val="000000"/>
          <w:sz w:val="27"/>
          <w:szCs w:val="27"/>
        </w:rPr>
        <w:t>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</w:t>
      </w:r>
      <w:r>
        <w:rPr>
          <w:color w:val="000000"/>
          <w:sz w:val="27"/>
          <w:szCs w:val="27"/>
        </w:rPr>
        <w:t xml:space="preserve"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</w:t>
      </w:r>
      <w:r>
        <w:rPr>
          <w:rStyle w:val="cmd"/>
          <w:color w:val="000000"/>
          <w:sz w:val="27"/>
          <w:szCs w:val="27"/>
        </w:rPr>
        <w:t>ам"</w:t>
      </w:r>
      <w:r>
        <w:rPr>
          <w:color w:val="000000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создать (определить) в системе Центрального бан</w:t>
      </w:r>
      <w:r>
        <w:rPr>
          <w:color w:val="000000"/>
          <w:sz w:val="27"/>
          <w:szCs w:val="27"/>
        </w:rPr>
        <w:t>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</w:t>
      </w:r>
      <w:r>
        <w:rPr>
          <w:color w:val="000000"/>
          <w:sz w:val="27"/>
          <w:szCs w:val="27"/>
        </w:rPr>
        <w:t xml:space="preserve">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</w:t>
      </w:r>
      <w:r>
        <w:rPr>
          <w:color w:val="000000"/>
          <w:sz w:val="27"/>
          <w:szCs w:val="27"/>
        </w:rPr>
        <w:t xml:space="preserve">ой комиссии </w:t>
      </w:r>
      <w:r>
        <w:rPr>
          <w:color w:val="000000"/>
          <w:sz w:val="27"/>
          <w:szCs w:val="27"/>
        </w:rPr>
        <w:lastRenderedPageBreak/>
        <w:t>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</w:t>
      </w:r>
      <w:r>
        <w:rPr>
          <w:color w:val="000000"/>
          <w:sz w:val="27"/>
          <w:szCs w:val="27"/>
        </w:rPr>
        <w:t xml:space="preserve">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 № 821</w:t>
      </w:r>
      <w:r>
        <w:rPr>
          <w:color w:val="000000"/>
          <w:sz w:val="27"/>
          <w:szCs w:val="27"/>
        </w:rPr>
        <w:t xml:space="preserve">, предусмотрев при этом, что в состав комиссии (составы комиссий) не включаются представители 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</w:t>
      </w:r>
      <w:r>
        <w:rPr>
          <w:rStyle w:val="ed"/>
          <w:color w:val="000000"/>
          <w:sz w:val="27"/>
          <w:szCs w:val="27"/>
        </w:rPr>
        <w:t>я коррупции</w:t>
      </w:r>
      <w:r>
        <w:rPr>
          <w:color w:val="000000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подготовить в соответствии с разделом III перечня должностей федерал</w:t>
      </w:r>
      <w:r>
        <w:rPr>
          <w:color w:val="000000"/>
          <w:sz w:val="27"/>
          <w:szCs w:val="27"/>
        </w:rPr>
        <w:t xml:space="preserve">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color w:val="000000"/>
          <w:sz w:val="27"/>
          <w:szCs w:val="27"/>
        </w:rPr>
        <w:t xml:space="preserve">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557</w:t>
      </w:r>
      <w:r>
        <w:rPr>
          <w:color w:val="000000"/>
          <w:sz w:val="27"/>
          <w:szCs w:val="27"/>
        </w:rPr>
        <w:t xml:space="preserve">, и утвердить перечни должностей в системе Центрального банка Российской </w:t>
      </w:r>
      <w:r>
        <w:rPr>
          <w:color w:val="000000"/>
          <w:sz w:val="27"/>
          <w:szCs w:val="27"/>
        </w:rPr>
        <w:t>Федерации, при назначении на которые граждане и при замещении которых служащие обязаны представлять такие сведения;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</w:t>
      </w:r>
      <w:r>
        <w:rPr>
          <w:color w:val="000000"/>
          <w:sz w:val="27"/>
          <w:szCs w:val="27"/>
        </w:rPr>
        <w:t>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утвердить пол</w:t>
      </w:r>
      <w:r>
        <w:rPr>
          <w:color w:val="000000"/>
          <w:sz w:val="27"/>
          <w:szCs w:val="27"/>
        </w:rPr>
        <w:t>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</w:t>
      </w:r>
      <w:r>
        <w:rPr>
          <w:color w:val="000000"/>
          <w:sz w:val="27"/>
          <w:szCs w:val="27"/>
        </w:rPr>
        <w:t>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</w:t>
      </w:r>
      <w:r>
        <w:rPr>
          <w:color w:val="000000"/>
          <w:sz w:val="27"/>
          <w:szCs w:val="27"/>
        </w:rPr>
        <w:t xml:space="preserve">ужащими требований к служебному поведению, </w:t>
      </w:r>
      <w:r>
        <w:rPr>
          <w:color w:val="000000"/>
          <w:sz w:val="27"/>
          <w:szCs w:val="27"/>
        </w:rPr>
        <w:lastRenderedPageBreak/>
        <w:t xml:space="preserve">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000000"/>
          <w:sz w:val="27"/>
          <w:szCs w:val="27"/>
        </w:rPr>
        <w:t>"О прот</w:t>
      </w:r>
      <w:r>
        <w:rPr>
          <w:rStyle w:val="cmd"/>
          <w:color w:val="000000"/>
          <w:sz w:val="27"/>
          <w:szCs w:val="27"/>
        </w:rPr>
        <w:t>иводействии коррупции"</w:t>
      </w:r>
      <w:r>
        <w:rPr>
          <w:color w:val="000000"/>
          <w:sz w:val="27"/>
          <w:szCs w:val="27"/>
        </w:rPr>
        <w:t xml:space="preserve"> и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000000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</w:t>
      </w:r>
      <w:r>
        <w:rPr>
          <w:color w:val="000000"/>
          <w:sz w:val="27"/>
          <w:szCs w:val="27"/>
        </w:rPr>
        <w:t>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оказывать федеральным государственным органам, </w:t>
      </w:r>
      <w:r>
        <w:rPr>
          <w:rStyle w:val="ed"/>
          <w:color w:val="000000"/>
          <w:sz w:val="27"/>
          <w:szCs w:val="27"/>
        </w:rPr>
        <w:t>государственным внебюджетным фондам</w:t>
      </w:r>
      <w:r>
        <w:rPr>
          <w:color w:val="000000"/>
          <w:sz w:val="27"/>
          <w:szCs w:val="27"/>
        </w:rPr>
        <w:t xml:space="preserve">, иным организациям, созданным на основании федеральных законов, консультативную и методическую помощь </w:t>
      </w:r>
      <w:r>
        <w:rPr>
          <w:color w:val="000000"/>
          <w:sz w:val="27"/>
          <w:szCs w:val="27"/>
        </w:rPr>
        <w:t>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совместно с</w:t>
      </w:r>
      <w:r>
        <w:rPr>
          <w:color w:val="000000"/>
          <w:sz w:val="27"/>
          <w:szCs w:val="27"/>
        </w:rPr>
        <w:t xml:space="preserve">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</w:t>
      </w:r>
      <w:r>
        <w:rPr>
          <w:color w:val="000000"/>
          <w:sz w:val="27"/>
          <w:szCs w:val="27"/>
        </w:rPr>
        <w:t>ь методические рекомендации по вопросам, касающимся предупреждения коррупции, в соответствии со статьей 13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rStyle w:val="ed"/>
          <w:color w:val="000000"/>
          <w:sz w:val="27"/>
          <w:szCs w:val="27"/>
        </w:rPr>
        <w:t>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</w:t>
      </w:r>
      <w:r>
        <w:rPr>
          <w:rStyle w:val="ed"/>
          <w:color w:val="000000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rStyle w:val="ed"/>
          <w:color w:val="000000"/>
          <w:sz w:val="27"/>
          <w:szCs w:val="27"/>
        </w:rPr>
        <w:t>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</w:t>
      </w:r>
      <w:r>
        <w:rPr>
          <w:rStyle w:val="ed"/>
          <w:color w:val="000000"/>
          <w:sz w:val="27"/>
          <w:szCs w:val="27"/>
        </w:rPr>
        <w:t>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</w:t>
      </w:r>
      <w:r>
        <w:rPr>
          <w:rStyle w:val="ed"/>
          <w:color w:val="000000"/>
          <w:sz w:val="27"/>
          <w:szCs w:val="27"/>
        </w:rPr>
        <w:t xml:space="preserve">деральными государственными органами, </w:t>
      </w:r>
      <w:r>
        <w:rPr>
          <w:rStyle w:val="ed"/>
          <w:color w:val="000000"/>
          <w:sz w:val="27"/>
          <w:szCs w:val="27"/>
        </w:rPr>
        <w:lastRenderedPageBreak/>
        <w:t>обеспечивать: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</w:t>
      </w:r>
      <w:r>
        <w:rPr>
          <w:rStyle w:val="cmd"/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000000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федеральных госуда</w:t>
      </w:r>
      <w:r>
        <w:rPr>
          <w:color w:val="000000"/>
          <w:sz w:val="27"/>
          <w:szCs w:val="27"/>
        </w:rPr>
        <w:t>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>
        <w:rPr>
          <w:rStyle w:val="ed"/>
          <w:color w:val="000000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</w:t>
      </w:r>
      <w:r>
        <w:rPr>
          <w:rStyle w:val="ed"/>
          <w:color w:val="000000"/>
          <w:sz w:val="27"/>
          <w:szCs w:val="27"/>
        </w:rPr>
        <w:t>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</w:t>
      </w:r>
      <w:r>
        <w:rPr>
          <w:color w:val="000000"/>
          <w:sz w:val="27"/>
          <w:szCs w:val="27"/>
        </w:rPr>
        <w:t>х), в должностные обязанности которых входит участие в противодействии коррупции;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000000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в порядке, устано</w:t>
      </w:r>
      <w:r>
        <w:rPr>
          <w:color w:val="000000"/>
          <w:sz w:val="27"/>
          <w:szCs w:val="27"/>
        </w:rPr>
        <w:t>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</w:t>
      </w:r>
      <w:r>
        <w:rPr>
          <w:color w:val="000000"/>
          <w:sz w:val="27"/>
          <w:szCs w:val="27"/>
        </w:rPr>
        <w:t>и</w:t>
      </w:r>
      <w:r>
        <w:rPr>
          <w:rStyle w:val="ed"/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15.01.2020</w:t>
      </w:r>
      <w:r>
        <w:rPr>
          <w:rStyle w:val="mark"/>
          <w:sz w:val="27"/>
          <w:szCs w:val="27"/>
        </w:rPr>
        <w:t> № 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</w:t>
      </w:r>
      <w:r>
        <w:rPr>
          <w:rStyle w:val="ed"/>
          <w:color w:val="000000"/>
          <w:sz w:val="27"/>
          <w:szCs w:val="27"/>
        </w:rPr>
        <w:t>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</w:t>
      </w:r>
      <w:r>
        <w:rPr>
          <w:rStyle w:val="ed"/>
          <w:color w:val="000000"/>
          <w:sz w:val="27"/>
          <w:szCs w:val="27"/>
        </w:rPr>
        <w:t xml:space="preserve">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lastRenderedPageBreak/>
        <w:t>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</w:t>
      </w:r>
      <w:r>
        <w:rPr>
          <w:rStyle w:val="ed"/>
          <w:color w:val="000000"/>
          <w:sz w:val="27"/>
          <w:szCs w:val="27"/>
        </w:rPr>
        <w:t>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 Утвердить прилагаемое Положение о пор</w:t>
      </w:r>
      <w:r>
        <w:rPr>
          <w:color w:val="000000"/>
          <w:sz w:val="27"/>
          <w:szCs w:val="27"/>
        </w:rPr>
        <w:t>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 Установить, что: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сведения о доходах, расходах, об имуществе и обязательствах имущественного характера, предусмотр</w:t>
      </w:r>
      <w:r>
        <w:rPr>
          <w:color w:val="000000"/>
          <w:sz w:val="27"/>
          <w:szCs w:val="27"/>
        </w:rPr>
        <w:t xml:space="preserve">енные статьей 10 Федерального конституционного закона </w:t>
      </w:r>
      <w:r>
        <w:rPr>
          <w:rStyle w:val="cmd"/>
          <w:color w:val="000000"/>
          <w:sz w:val="27"/>
          <w:szCs w:val="27"/>
        </w:rPr>
        <w:t>от 17 декабря 1997 г. № 2-ФКЗ</w:t>
      </w:r>
      <w:r>
        <w:rPr>
          <w:color w:val="000000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</w:t>
      </w:r>
      <w:r>
        <w:rPr>
          <w:rStyle w:val="cmd"/>
          <w:color w:val="000000"/>
          <w:sz w:val="27"/>
          <w:szCs w:val="27"/>
        </w:rPr>
        <w:t>и, и иных лиц их доходам"</w:t>
      </w:r>
      <w:r>
        <w:rPr>
          <w:color w:val="000000"/>
          <w:sz w:val="27"/>
          <w:szCs w:val="27"/>
        </w:rPr>
        <w:t>, за 2012 год представляются до 1 июля 2013 г.;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</w:t>
      </w:r>
      <w:r>
        <w:rPr>
          <w:color w:val="000000"/>
          <w:sz w:val="27"/>
          <w:szCs w:val="27"/>
        </w:rPr>
        <w:t xml:space="preserve">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</w:t>
      </w:r>
      <w:r>
        <w:rPr>
          <w:color w:val="000000"/>
          <w:sz w:val="27"/>
          <w:szCs w:val="27"/>
        </w:rPr>
        <w:t>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предусмотренные зак</w:t>
      </w:r>
      <w:r>
        <w:rPr>
          <w:color w:val="000000"/>
          <w:sz w:val="27"/>
          <w:szCs w:val="27"/>
        </w:rPr>
        <w:t>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источники получения средств, за счет которых приобретены государственные ценные бумаги иност</w:t>
      </w:r>
      <w:r>
        <w:rPr>
          <w:color w:val="000000"/>
          <w:sz w:val="27"/>
          <w:szCs w:val="27"/>
        </w:rPr>
        <w:t>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</w:t>
      </w:r>
      <w:r>
        <w:rPr>
          <w:color w:val="000000"/>
          <w:sz w:val="27"/>
          <w:szCs w:val="27"/>
        </w:rPr>
        <w:t xml:space="preserve">х </w:t>
      </w:r>
      <w:r>
        <w:rPr>
          <w:color w:val="000000"/>
          <w:sz w:val="27"/>
          <w:szCs w:val="27"/>
        </w:rPr>
        <w:lastRenderedPageBreak/>
        <w:t>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 Предложить палатам Федерального Собрания Россий</w:t>
      </w:r>
      <w:r>
        <w:rPr>
          <w:color w:val="000000"/>
          <w:sz w:val="27"/>
          <w:szCs w:val="27"/>
        </w:rPr>
        <w:t>ской Федерации установить с учетом положений настоящего Указа порядок представления </w:t>
      </w:r>
      <w:r>
        <w:rPr>
          <w:rStyle w:val="edx"/>
          <w:color w:val="000000"/>
          <w:sz w:val="27"/>
          <w:szCs w:val="27"/>
        </w:rPr>
        <w:t>сенаторами Российской Федерации</w:t>
      </w:r>
      <w:r>
        <w:rPr>
          <w:color w:val="000000"/>
          <w:sz w:val="27"/>
          <w:szCs w:val="27"/>
        </w:rPr>
        <w:t> и депутатами Государственной Думы Федерального Собрания Российской Федерации сведений, предусмотренных пунктом 7 настоящего Указа.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30. </w:t>
      </w:r>
      <w:r>
        <w:rPr>
          <w:color w:val="000000"/>
          <w:sz w:val="27"/>
          <w:szCs w:val="27"/>
        </w:rPr>
        <w:t>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</w:t>
      </w:r>
      <w:r>
        <w:rPr>
          <w:color w:val="000000"/>
          <w:sz w:val="27"/>
          <w:szCs w:val="27"/>
        </w:rPr>
        <w:t xml:space="preserve"> 7 настоящего Указа.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</w:t>
      </w:r>
      <w:r>
        <w:rPr>
          <w:color w:val="000000"/>
          <w:sz w:val="27"/>
          <w:szCs w:val="27"/>
        </w:rPr>
        <w:t>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</w:t>
      </w:r>
      <w:r>
        <w:rPr>
          <w:color w:val="000000"/>
          <w:sz w:val="27"/>
          <w:szCs w:val="27"/>
        </w:rPr>
        <w:t>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 Правительств</w:t>
      </w:r>
      <w:r>
        <w:rPr>
          <w:color w:val="000000"/>
          <w:sz w:val="27"/>
          <w:szCs w:val="27"/>
        </w:rPr>
        <w:t>у Российской Федерации привести свои акты в соответствие с настоящим Указом.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i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i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451E51">
      <w:pPr>
        <w:pStyle w:val="i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 апреля 2013 г</w:t>
      </w:r>
      <w:r>
        <w:rPr>
          <w:color w:val="000000"/>
          <w:sz w:val="27"/>
          <w:szCs w:val="27"/>
        </w:rPr>
        <w:t>ода</w:t>
      </w:r>
    </w:p>
    <w:p w:rsidR="00000000" w:rsidRDefault="00451E51">
      <w:pPr>
        <w:pStyle w:val="i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309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s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>
        <w:rPr>
          <w:color w:val="000000"/>
          <w:sz w:val="27"/>
          <w:szCs w:val="27"/>
        </w:rPr>
        <w:br/>
        <w:t> Указом Президента</w:t>
      </w:r>
      <w:r>
        <w:rPr>
          <w:color w:val="000000"/>
          <w:sz w:val="27"/>
          <w:szCs w:val="27"/>
        </w:rPr>
        <w:br/>
        <w:t> Российской Федерации </w:t>
      </w:r>
      <w:r>
        <w:rPr>
          <w:color w:val="000000"/>
          <w:sz w:val="27"/>
          <w:szCs w:val="27"/>
        </w:rPr>
        <w:br/>
        <w:t>от 2 апреля 2013 г. № 309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br/>
      </w:r>
      <w:r>
        <w:rPr>
          <w:rStyle w:val="w41"/>
          <w:color w:val="000000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</w:t>
      </w:r>
      <w:r>
        <w:rPr>
          <w:rStyle w:val="w41"/>
          <w:color w:val="000000"/>
          <w:sz w:val="27"/>
          <w:szCs w:val="27"/>
        </w:rPr>
        <w:t>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</w:t>
      </w:r>
      <w:r>
        <w:rPr>
          <w:rStyle w:val="mark"/>
          <w:sz w:val="27"/>
          <w:szCs w:val="27"/>
        </w:rPr>
        <w:t>дента Российской Федерации от 06.06.2013 № 546, от 03.12.2013 № 878, от 19.09.2017 № 431, от 30.10.2018 № 621, от 10.12.2020 № 778, от 25.08.2022 № 574,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Заместитель Пр</w:t>
      </w:r>
      <w:r>
        <w:rPr>
          <w:color w:val="000000"/>
          <w:sz w:val="27"/>
          <w:szCs w:val="27"/>
        </w:rPr>
        <w:t>едседателя Правительства Российской Федерации - Руководитель Аппарата Правительства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Руководители федеральных государственных органов.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Председатель Центрального банка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Высшие должностные лица субъектов Рос</w:t>
      </w:r>
      <w:r>
        <w:rPr>
          <w:color w:val="000000"/>
          <w:sz w:val="27"/>
          <w:szCs w:val="27"/>
        </w:rPr>
        <w:t>сийской Федерации.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Руководители органов субъектов Российской Федера</w:t>
      </w:r>
      <w:r>
        <w:rPr>
          <w:rStyle w:val="ed"/>
          <w:color w:val="000000"/>
          <w:sz w:val="27"/>
          <w:szCs w:val="27"/>
        </w:rPr>
        <w:t>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Специально уполномоченные заместители должностных л</w:t>
      </w:r>
      <w:r>
        <w:rPr>
          <w:color w:val="000000"/>
          <w:sz w:val="27"/>
          <w:szCs w:val="27"/>
        </w:rPr>
        <w:t>иц, указанных в пунктах 3 - 6 настоящего перечня.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Рук</w:t>
      </w:r>
      <w:r>
        <w:rPr>
          <w:rStyle w:val="ed"/>
          <w:color w:val="000000"/>
          <w:sz w:val="27"/>
          <w:szCs w:val="27"/>
        </w:rPr>
        <w:t>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Пред</w:t>
      </w:r>
      <w:r>
        <w:rPr>
          <w:color w:val="000000"/>
          <w:sz w:val="27"/>
          <w:szCs w:val="27"/>
        </w:rPr>
        <w:t>седатель Высшей квалификационной коллегии судей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</w:t>
      </w:r>
      <w:r>
        <w:rPr>
          <w:rStyle w:val="mark"/>
          <w:sz w:val="27"/>
          <w:szCs w:val="27"/>
        </w:rPr>
        <w:t xml:space="preserve"> Российской Федерации от 06.06.2013 № 546)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</w:t>
      </w:r>
      <w:r>
        <w:rPr>
          <w:rStyle w:val="mark"/>
          <w:sz w:val="27"/>
          <w:szCs w:val="27"/>
        </w:rPr>
        <w:t>ой Федерации от 19.09.2017 № 431)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 Руководители главных следственны</w:t>
      </w:r>
      <w:r>
        <w:rPr>
          <w:rStyle w:val="ed"/>
          <w:color w:val="000000"/>
          <w:sz w:val="27"/>
          <w:szCs w:val="27"/>
        </w:rPr>
        <w:t xml:space="preserve">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</w:t>
      </w:r>
      <w:r>
        <w:rPr>
          <w:rStyle w:val="ed"/>
          <w:color w:val="000000"/>
          <w:sz w:val="27"/>
          <w:szCs w:val="27"/>
        </w:rPr>
        <w:lastRenderedPageBreak/>
        <w:t>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 от 19.09.2017 № 431)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s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</w:t>
      </w:r>
      <w:r>
        <w:rPr>
          <w:color w:val="000000"/>
          <w:sz w:val="27"/>
          <w:szCs w:val="27"/>
        </w:rPr>
        <w:t>ЕНО</w:t>
      </w:r>
      <w:r>
        <w:rPr>
          <w:color w:val="000000"/>
          <w:sz w:val="27"/>
          <w:szCs w:val="27"/>
        </w:rPr>
        <w:br/>
        <w:t> Указом Президента 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 от 2 апреля 2013 г. № 309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t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  <w:r>
        <w:rPr>
          <w:color w:val="000000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000000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000000"/>
          <w:sz w:val="27"/>
          <w:szCs w:val="27"/>
        </w:rPr>
        <w:br/>
        <w:t>в целях противодействия коррупции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</w:t>
      </w:r>
      <w:r>
        <w:rPr>
          <w:rStyle w:val="mark"/>
          <w:sz w:val="27"/>
          <w:szCs w:val="27"/>
        </w:rPr>
        <w:t>та Российской Федерации от 06.06.2013 № 546, от 25.07.2014 № 529, от 08.06.2016 № 273, от 09.10.2017 № 472, от 13.05.2019 № 217, от 17.05.2021 № 285, от 08.11.2021 № 629, от 25.04.2022 № 232, от 25.08.2022 № 574, от 16.03.2023 № 166,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Настоящее Положение определяет порядок направления </w:t>
      </w:r>
      <w:r>
        <w:rPr>
          <w:rStyle w:val="ed"/>
          <w:color w:val="000000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000000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 xml:space="preserve">Федерального закона </w:t>
      </w:r>
      <w:r>
        <w:rPr>
          <w:rStyle w:val="cmd"/>
          <w:color w:val="000000"/>
          <w:sz w:val="27"/>
          <w:szCs w:val="27"/>
        </w:rPr>
        <w:t>от 7 августа 2001 г. № 115-ФЗ</w:t>
      </w:r>
      <w:r>
        <w:rPr>
          <w:color w:val="000000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</w:t>
      </w:r>
      <w:r>
        <w:rPr>
          <w:rStyle w:val="mark"/>
          <w:sz w:val="27"/>
          <w:szCs w:val="27"/>
        </w:rPr>
        <w:t>аза Президента Российской Федерации от 25.04.2022 № 232)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лиц, названных в</w:t>
      </w:r>
      <w:r>
        <w:rPr>
          <w:color w:val="000000"/>
          <w:sz w:val="27"/>
          <w:szCs w:val="27"/>
        </w:rPr>
        <w:t xml:space="preserve">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</w:t>
      </w:r>
      <w:r>
        <w:rPr>
          <w:color w:val="000000"/>
          <w:sz w:val="27"/>
          <w:szCs w:val="27"/>
        </w:rPr>
        <w:t xml:space="preserve">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 2011 г. № 233</w:t>
      </w:r>
      <w:r>
        <w:rPr>
          <w:color w:val="000000"/>
          <w:sz w:val="27"/>
          <w:szCs w:val="27"/>
        </w:rPr>
        <w:t xml:space="preserve"> "О некоторых </w:t>
      </w:r>
      <w:r>
        <w:rPr>
          <w:color w:val="000000"/>
          <w:sz w:val="27"/>
          <w:szCs w:val="27"/>
        </w:rPr>
        <w:t>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</w:t>
      </w:r>
      <w:r>
        <w:rPr>
          <w:color w:val="000000"/>
          <w:sz w:val="27"/>
          <w:szCs w:val="27"/>
        </w:rPr>
        <w:t>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граждан, претендующих на замещение: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заместителя Председателя Центрального банка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должностей в государственных корпорациях (компаниях), иных ор</w:t>
      </w:r>
      <w:r>
        <w:rPr>
          <w:color w:val="000000"/>
          <w:sz w:val="27"/>
          <w:szCs w:val="27"/>
        </w:rPr>
        <w:t>ганизациях, созданных на основании федеральных законов, </w:t>
      </w:r>
      <w:r>
        <w:rPr>
          <w:rStyle w:val="ed"/>
          <w:color w:val="000000"/>
          <w:sz w:val="27"/>
          <w:szCs w:val="27"/>
        </w:rPr>
        <w:t xml:space="preserve">публично-правовых компаниях, </w:t>
      </w:r>
      <w:r>
        <w:rPr>
          <w:color w:val="000000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</w:t>
      </w:r>
      <w:r>
        <w:rPr>
          <w:color w:val="000000"/>
          <w:sz w:val="27"/>
          <w:szCs w:val="27"/>
        </w:rPr>
        <w:t>х осуществляются Президентом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000000"/>
          <w:sz w:val="27"/>
          <w:szCs w:val="27"/>
        </w:rPr>
        <w:t>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должности атамана Всероссийского казачьего общества;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16.03.2023 № </w:t>
      </w:r>
      <w:r>
        <w:rPr>
          <w:rStyle w:val="mark"/>
          <w:sz w:val="27"/>
          <w:szCs w:val="27"/>
        </w:rPr>
        <w:t>166)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</w:t>
      </w:r>
      <w:r>
        <w:rPr>
          <w:rStyle w:val="mark"/>
          <w:sz w:val="27"/>
          <w:szCs w:val="27"/>
        </w:rPr>
        <w:t>дерации от 16.03.2023 № 166)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</w:t>
      </w:r>
      <w:r>
        <w:rPr>
          <w:color w:val="000000"/>
          <w:sz w:val="27"/>
          <w:szCs w:val="27"/>
        </w:rPr>
        <w:t xml:space="preserve">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</w:t>
      </w:r>
      <w:r>
        <w:rPr>
          <w:color w:val="000000"/>
          <w:sz w:val="27"/>
          <w:szCs w:val="27"/>
        </w:rPr>
        <w:t>детей.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</w:t>
      </w:r>
      <w:r>
        <w:rPr>
          <w:color w:val="000000"/>
          <w:sz w:val="27"/>
          <w:szCs w:val="27"/>
        </w:rPr>
        <w:t>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Заместитель Председателя Правительства Российской Федерации - Руководитель Аппарата Прав</w:t>
      </w:r>
      <w:r>
        <w:rPr>
          <w:color w:val="000000"/>
          <w:sz w:val="27"/>
          <w:szCs w:val="27"/>
        </w:rPr>
        <w:t>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граждан, претендующих на замещение: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должностей федеральной государственной службы, включенных в перечни, у</w:t>
      </w:r>
      <w:r>
        <w:rPr>
          <w:color w:val="000000"/>
          <w:sz w:val="27"/>
          <w:szCs w:val="27"/>
        </w:rPr>
        <w:t>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должностей в </w:t>
      </w:r>
      <w:r>
        <w:rPr>
          <w:rStyle w:val="ed"/>
          <w:color w:val="000000"/>
          <w:sz w:val="27"/>
          <w:szCs w:val="27"/>
        </w:rPr>
        <w:t xml:space="preserve">государственных внебюджетных фондах, государственных корпорациях (компаниях), </w:t>
      </w:r>
      <w:r>
        <w:rPr>
          <w:rStyle w:val="ed"/>
          <w:color w:val="000000"/>
          <w:sz w:val="27"/>
          <w:szCs w:val="27"/>
        </w:rPr>
        <w:t>иных организациях, созданных на основании федеральных законов, публично-правовых компаниях</w:t>
      </w:r>
      <w:r>
        <w:rPr>
          <w:color w:val="000000"/>
          <w:sz w:val="27"/>
          <w:szCs w:val="27"/>
        </w:rPr>
        <w:t xml:space="preserve"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</w:t>
      </w:r>
      <w:r>
        <w:rPr>
          <w:color w:val="000000"/>
          <w:sz w:val="27"/>
          <w:szCs w:val="27"/>
        </w:rPr>
        <w:lastRenderedPageBreak/>
        <w:t xml:space="preserve">назначение </w:t>
      </w:r>
      <w:r>
        <w:rPr>
          <w:color w:val="000000"/>
          <w:sz w:val="27"/>
          <w:szCs w:val="27"/>
        </w:rPr>
        <w:t>на которые и освобождение от которых осуществляются Правительством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отдельных должностей на основании трудового договора в организациях, создаваемых для выполнения</w:t>
      </w:r>
      <w:r>
        <w:rPr>
          <w:color w:val="000000"/>
          <w:sz w:val="27"/>
          <w:szCs w:val="27"/>
        </w:rPr>
        <w:t xml:space="preserve">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</w:t>
      </w:r>
      <w:r>
        <w:rPr>
          <w:color w:val="000000"/>
          <w:sz w:val="27"/>
          <w:szCs w:val="27"/>
        </w:rPr>
        <w:t>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 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Председатели, заместители председателей со</w:t>
      </w:r>
      <w:r>
        <w:rPr>
          <w:rStyle w:val="ed"/>
          <w:color w:val="000000"/>
          <w:sz w:val="27"/>
          <w:szCs w:val="27"/>
        </w:rPr>
        <w:t>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</w:t>
      </w:r>
      <w:r>
        <w:rPr>
          <w:rStyle w:val="ed"/>
          <w:color w:val="000000"/>
          <w:sz w:val="27"/>
          <w:szCs w:val="27"/>
        </w:rPr>
        <w:t>круга или главы городского округа.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06.06.2013 № 546) (В редакции Указа Президента Российской Федерации от 08.11.2021 № 629)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Председатель Высшей квалификационной коллегии судей Российской Фед</w:t>
      </w:r>
      <w:r>
        <w:rPr>
          <w:rStyle w:val="ed"/>
          <w:color w:val="000000"/>
          <w:sz w:val="27"/>
          <w:szCs w:val="27"/>
        </w:rPr>
        <w:t>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 - Указ Президента Российской Федерации от 08.06.2016 № 273)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граждан, претендующ</w:t>
      </w:r>
      <w:r>
        <w:rPr>
          <w:color w:val="000000"/>
          <w:sz w:val="27"/>
          <w:szCs w:val="27"/>
        </w:rPr>
        <w:t>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 лиц, замещающих должности, указанные в подпункте "а"</w:t>
      </w:r>
      <w:r>
        <w:rPr>
          <w:color w:val="000000"/>
          <w:sz w:val="27"/>
          <w:szCs w:val="27"/>
        </w:rPr>
        <w:t xml:space="preserve">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лиц, указанных в запросах о проведении оперативно-разыскных мероприятий по основаниям, предусмотренным частью третьей </w:t>
      </w:r>
      <w:r>
        <w:rPr>
          <w:color w:val="000000"/>
          <w:sz w:val="27"/>
          <w:szCs w:val="27"/>
        </w:rPr>
        <w:t xml:space="preserve">статьи 7 Федерального закона </w:t>
      </w:r>
      <w:r>
        <w:rPr>
          <w:rStyle w:val="cmd"/>
          <w:color w:val="000000"/>
          <w:sz w:val="27"/>
          <w:szCs w:val="27"/>
        </w:rPr>
        <w:t>от 12 августа 1995 г. № 144-ФЗ</w:t>
      </w:r>
      <w:r>
        <w:rPr>
          <w:color w:val="000000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Совета Федерации Федерального Собрания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Государственной Думы Федераль</w:t>
      </w:r>
      <w:r>
        <w:rPr>
          <w:color w:val="000000"/>
          <w:sz w:val="27"/>
          <w:szCs w:val="27"/>
        </w:rPr>
        <w:t>ного Собрания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Конституционного Суда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Верховного Суда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</w:t>
      </w:r>
      <w:r>
        <w:rPr>
          <w:rStyle w:val="mark"/>
          <w:sz w:val="27"/>
          <w:szCs w:val="27"/>
        </w:rPr>
        <w:t>резидента Российской Федерации от 08.06.2016 № 273)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Счетной палаты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Центрального банка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руководителями иных федеральных государственных органов;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высшими должностными лицами субъектов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руководителями законодательных (представительных) органов государств</w:t>
      </w:r>
      <w:r>
        <w:rPr>
          <w:color w:val="000000"/>
          <w:sz w:val="27"/>
          <w:szCs w:val="27"/>
        </w:rPr>
        <w:t>енной власти субъектов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 xml:space="preserve">(В редакции  Указа Президента </w:t>
      </w:r>
      <w:r>
        <w:rPr>
          <w:rStyle w:val="mark"/>
          <w:sz w:val="27"/>
          <w:szCs w:val="27"/>
        </w:rPr>
        <w:t>Российской Федерации от 25.08.2022 № 574)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s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  <w:r>
        <w:rPr>
          <w:color w:val="000000"/>
          <w:sz w:val="27"/>
          <w:szCs w:val="27"/>
        </w:rPr>
        <w:br/>
        <w:t> к Указу Президента</w:t>
      </w:r>
      <w:r>
        <w:rPr>
          <w:color w:val="000000"/>
          <w:sz w:val="27"/>
          <w:szCs w:val="27"/>
        </w:rPr>
        <w:br/>
        <w:t> Российской Федерации</w:t>
      </w:r>
      <w:r>
        <w:rPr>
          <w:color w:val="000000"/>
          <w:sz w:val="27"/>
          <w:szCs w:val="27"/>
        </w:rPr>
        <w:br/>
        <w:t> от 2 апреля 2013 г. № 309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t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 </w:t>
      </w:r>
      <w:r>
        <w:rPr>
          <w:color w:val="000000"/>
          <w:sz w:val="27"/>
          <w:szCs w:val="27"/>
        </w:rPr>
        <w:br/>
        <w:t>изменений</w:t>
      </w:r>
      <w:r>
        <w:rPr>
          <w:color w:val="000000"/>
          <w:sz w:val="27"/>
          <w:szCs w:val="27"/>
        </w:rPr>
        <w:t>, вносимых в акты Президента Российской Федерации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c"/>
        <w:spacing w:line="300" w:lineRule="auto"/>
        <w:divId w:val="207258241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08.07.2013 № 613)</w:t>
      </w: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000000"/>
          <w:sz w:val="27"/>
          <w:szCs w:val="27"/>
        </w:rPr>
        <w:t>от 19 мая 2008 г. № 815</w:t>
      </w:r>
      <w:r>
        <w:rPr>
          <w:color w:val="000000"/>
          <w:sz w:val="27"/>
          <w:szCs w:val="27"/>
        </w:rPr>
        <w:t xml:space="preserve"> "О мерах по противодействию коррупции" (Соб</w:t>
      </w:r>
      <w:r>
        <w:rPr>
          <w:color w:val="000000"/>
          <w:sz w:val="27"/>
          <w:szCs w:val="27"/>
        </w:rPr>
        <w:t>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</w:t>
      </w:r>
      <w:r>
        <w:rPr>
          <w:color w:val="000000"/>
          <w:sz w:val="27"/>
          <w:szCs w:val="27"/>
        </w:rPr>
        <w:t>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</w:t>
      </w:r>
      <w:r>
        <w:rPr>
          <w:color w:val="000000"/>
          <w:sz w:val="27"/>
          <w:szCs w:val="27"/>
        </w:rPr>
        <w:t xml:space="preserve"> имущественного характера, а также вопросы, касающиеся урегулирования конфликта интересов;".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</w:t>
      </w:r>
      <w:r>
        <w:rPr>
          <w:color w:val="000000"/>
          <w:sz w:val="27"/>
          <w:szCs w:val="27"/>
        </w:rPr>
        <w:t xml:space="preserve">нными служащими сведений о доходах, об имуществе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</w:t>
      </w:r>
      <w:r>
        <w:rPr>
          <w:color w:val="000000"/>
          <w:sz w:val="27"/>
          <w:szCs w:val="27"/>
        </w:rPr>
        <w:t xml:space="preserve">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</w:t>
      </w:r>
      <w:r>
        <w:rPr>
          <w:color w:val="000000"/>
          <w:sz w:val="27"/>
          <w:szCs w:val="27"/>
        </w:rPr>
        <w:lastRenderedPageBreak/>
        <w:t>Федерации, 2009, № 21, ст. 2544; 2010, № 3, ст. 274; 2012, № 12, ст. 1391), изложить</w:t>
      </w:r>
      <w:r>
        <w:rPr>
          <w:color w:val="000000"/>
          <w:sz w:val="27"/>
          <w:szCs w:val="27"/>
        </w:rPr>
        <w:t xml:space="preserve"> в следующей редакции: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</w:t>
      </w:r>
      <w:r>
        <w:rPr>
          <w:color w:val="000000"/>
          <w:sz w:val="27"/>
          <w:szCs w:val="27"/>
        </w:rPr>
        <w:t>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</w:t>
      </w:r>
      <w:r>
        <w:rPr>
          <w:color w:val="000000"/>
          <w:sz w:val="27"/>
          <w:szCs w:val="27"/>
        </w:rPr>
        <w:t>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</w:t>
      </w:r>
      <w:r>
        <w:rPr>
          <w:color w:val="000000"/>
          <w:sz w:val="27"/>
          <w:szCs w:val="27"/>
        </w:rPr>
        <w:t>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</w:t>
      </w:r>
      <w:r>
        <w:rPr>
          <w:color w:val="000000"/>
          <w:sz w:val="27"/>
          <w:szCs w:val="27"/>
        </w:rPr>
        <w:t>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08.07</w:t>
      </w:r>
      <w:r>
        <w:rPr>
          <w:rStyle w:val="mark"/>
          <w:sz w:val="27"/>
          <w:szCs w:val="27"/>
        </w:rPr>
        <w:t>.2013 № 613)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</w:t>
      </w:r>
      <w:r>
        <w:rPr>
          <w:color w:val="000000"/>
          <w:sz w:val="27"/>
          <w:szCs w:val="27"/>
        </w:rPr>
        <w:t xml:space="preserve">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</w:t>
      </w:r>
      <w:r>
        <w:rPr>
          <w:color w:val="000000"/>
          <w:sz w:val="27"/>
          <w:szCs w:val="27"/>
        </w:rPr>
        <w:t>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</w:t>
      </w:r>
      <w:r>
        <w:rPr>
          <w:color w:val="000000"/>
          <w:sz w:val="27"/>
          <w:szCs w:val="27"/>
        </w:rPr>
        <w:t>46; № 30, ст. 4070; 2012, № 12, ст. 1391):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в абзаце первом пункта 4 слова "Министра Российской Федерации - Руководителя Аппарата Правительства Российской Федерации, члена </w:t>
      </w:r>
      <w:r>
        <w:rPr>
          <w:color w:val="000000"/>
          <w:sz w:val="27"/>
          <w:szCs w:val="27"/>
        </w:rPr>
        <w:lastRenderedPageBreak/>
        <w:t>президиума Совета при Президенте Российской Федерации по противодействию коррупции</w:t>
      </w:r>
      <w:r>
        <w:rPr>
          <w:color w:val="000000"/>
          <w:sz w:val="27"/>
          <w:szCs w:val="27"/>
        </w:rPr>
        <w:t>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дополнить пунктами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По решению Президента Российской Федерации, Руководителя </w:t>
      </w:r>
      <w:r>
        <w:rPr>
          <w:color w:val="000000"/>
          <w:sz w:val="27"/>
          <w:szCs w:val="27"/>
        </w:rPr>
        <w:t>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достоверности и полноты сведений о доходах,</w:t>
      </w:r>
      <w:r>
        <w:rPr>
          <w:color w:val="000000"/>
          <w:sz w:val="27"/>
          <w:szCs w:val="27"/>
        </w:rPr>
        <w:t xml:space="preserve">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</w:t>
      </w:r>
      <w:r>
        <w:rPr>
          <w:color w:val="000000"/>
          <w:sz w:val="27"/>
          <w:szCs w:val="27"/>
        </w:rPr>
        <w:t>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достоверности и полноты сведений о доходах, расходах, об имущест</w:t>
      </w:r>
      <w:r>
        <w:rPr>
          <w:color w:val="000000"/>
          <w:sz w:val="27"/>
          <w:szCs w:val="27"/>
        </w:rPr>
        <w:t>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</w:t>
      </w:r>
      <w:r>
        <w:rPr>
          <w:color w:val="000000"/>
          <w:sz w:val="27"/>
          <w:szCs w:val="27"/>
        </w:rPr>
        <w:t>тними детьми установленных для них запретов и ограничений, а также исполнения ими своих обязанностей.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Проверка, предусмотренная пунктом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</w:t>
      </w:r>
      <w:r>
        <w:rPr>
          <w:color w:val="000000"/>
          <w:sz w:val="27"/>
          <w:szCs w:val="27"/>
        </w:rPr>
        <w:t>ми либо комиссиями иных органов и организаций.";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в пункте 16: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подпунктом 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</w:t>
      </w:r>
      <w:r>
        <w:rPr>
          <w:color w:val="000000"/>
          <w:sz w:val="27"/>
          <w:szCs w:val="27"/>
        </w:rPr>
        <w:t>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абзац первый пункта 18 изложить в следующей редакции: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"18. Запросы, кроме запросов в кредитные организации, налоговые органы Российской Ф</w:t>
      </w:r>
      <w:r>
        <w:rPr>
          <w:color w:val="000000"/>
          <w:sz w:val="27"/>
          <w:szCs w:val="27"/>
        </w:rPr>
        <w:t>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дополнить пунктом 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r>
        <w:rPr>
          <w:color w:val="000000"/>
          <w:sz w:val="27"/>
          <w:szCs w:val="27"/>
        </w:rPr>
        <w:t>перечень которых утвержден Президентом Российской Федерации.".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</w:t>
      </w:r>
      <w:r>
        <w:rPr>
          <w:color w:val="000000"/>
          <w:sz w:val="27"/>
          <w:szCs w:val="27"/>
        </w:rPr>
        <w:t xml:space="preserve">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1066</w:t>
      </w:r>
      <w:r>
        <w:rPr>
          <w:color w:val="000000"/>
          <w:sz w:val="27"/>
          <w:szCs w:val="27"/>
        </w:rPr>
        <w:t xml:space="preserve"> "О проверке достоверности и полноты сведе</w:t>
      </w:r>
      <w:r>
        <w:rPr>
          <w:color w:val="000000"/>
          <w:sz w:val="27"/>
          <w:szCs w:val="27"/>
        </w:rPr>
        <w:t>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</w:t>
      </w:r>
      <w:r>
        <w:rPr>
          <w:color w:val="000000"/>
          <w:sz w:val="27"/>
          <w:szCs w:val="27"/>
        </w:rPr>
        <w:t>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подпункте "а" пункта 1 слова "Министра Российской Федерации - Руководителя Аппарата Пр</w:t>
      </w:r>
      <w:r>
        <w:rPr>
          <w:color w:val="000000"/>
          <w:sz w:val="27"/>
          <w:szCs w:val="27"/>
        </w:rPr>
        <w:t>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</w:t>
      </w:r>
      <w:r>
        <w:rPr>
          <w:color w:val="000000"/>
          <w:sz w:val="27"/>
          <w:szCs w:val="27"/>
        </w:rPr>
        <w:t>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абзац первый пункта 2 изложить в следующей редакции: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Проверка осуществляется</w:t>
      </w:r>
      <w:r>
        <w:rPr>
          <w:color w:val="000000"/>
          <w:sz w:val="27"/>
          <w:szCs w:val="27"/>
        </w:rPr>
        <w:t xml:space="preserve">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</w:t>
      </w:r>
      <w:r>
        <w:rPr>
          <w:color w:val="000000"/>
          <w:sz w:val="27"/>
          <w:szCs w:val="27"/>
        </w:rPr>
        <w:t xml:space="preserve">Аппарата Правительства Российской Федерации или </w:t>
      </w:r>
      <w:r>
        <w:rPr>
          <w:color w:val="000000"/>
          <w:sz w:val="27"/>
          <w:szCs w:val="27"/>
        </w:rPr>
        <w:lastRenderedPageBreak/>
        <w:t>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дополнить пунктами 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</w:t>
      </w:r>
      <w:r>
        <w:rPr>
          <w:color w:val="000000"/>
          <w:sz w:val="27"/>
          <w:szCs w:val="27"/>
        </w:rPr>
        <w:t>влять проверку: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</w:t>
      </w:r>
      <w:r>
        <w:rPr>
          <w:color w:val="000000"/>
          <w:sz w:val="27"/>
          <w:szCs w:val="27"/>
        </w:rPr>
        <w:t>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достоверности и полн</w:t>
      </w:r>
      <w:r>
        <w:rPr>
          <w:color w:val="000000"/>
          <w:sz w:val="27"/>
          <w:szCs w:val="27"/>
        </w:rPr>
        <w:t>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соблюдения лицами, замещающими должности, указанные в подпункте "а" наст</w:t>
      </w:r>
      <w:r>
        <w:rPr>
          <w:color w:val="000000"/>
          <w:sz w:val="27"/>
          <w:szCs w:val="27"/>
        </w:rPr>
        <w:t>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Проверка, предусмотренная пунктом 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Положения, может проводиться независимо от проверок, осуще</w:t>
      </w:r>
      <w:r>
        <w:rPr>
          <w:color w:val="000000"/>
          <w:sz w:val="27"/>
          <w:szCs w:val="27"/>
        </w:rPr>
        <w:t>ствляемых подразделениями, должностными лицами либо комиссиями иных органов и организаций.";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</w:t>
      </w:r>
      <w:r>
        <w:rPr>
          <w:color w:val="000000"/>
          <w:sz w:val="27"/>
          <w:szCs w:val="27"/>
        </w:rPr>
        <w:t>ны, осуществляющие государственную регистрацию прав на недвижимое имущество и сделок с ним) в органы";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дополнить пунктом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</w:t>
      </w:r>
      <w:r>
        <w:rPr>
          <w:color w:val="000000"/>
          <w:sz w:val="27"/>
          <w:szCs w:val="27"/>
        </w:rPr>
        <w:t xml:space="preserve">арственную регистрацию прав на недвижимое имущество и сделок с ним, направляются руководителями </w:t>
      </w:r>
      <w:r>
        <w:rPr>
          <w:color w:val="000000"/>
          <w:sz w:val="27"/>
          <w:szCs w:val="27"/>
        </w:rPr>
        <w:lastRenderedPageBreak/>
        <w:t>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в пункте 8: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 "в" после слов</w:t>
      </w:r>
      <w:r>
        <w:rPr>
          <w:color w:val="000000"/>
          <w:sz w:val="27"/>
          <w:szCs w:val="27"/>
        </w:rPr>
        <w:t xml:space="preserve"> "работы (службы)" дополнить словами ", вид и реквизиты документа, удостоверяющего личность,";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подпунктом 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</w:t>
      </w:r>
      <w:r>
        <w:rPr>
          <w:color w:val="000000"/>
          <w:sz w:val="27"/>
          <w:szCs w:val="27"/>
        </w:rPr>
        <w:t>ации);".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 № 821</w:t>
      </w:r>
      <w:r>
        <w:rPr>
          <w:color w:val="000000"/>
          <w:sz w:val="27"/>
          <w:szCs w:val="27"/>
        </w:rPr>
        <w:t xml:space="preserve"> "О комиссиях по соблю</w:t>
      </w:r>
      <w:r>
        <w:rPr>
          <w:color w:val="000000"/>
          <w:sz w:val="27"/>
          <w:szCs w:val="27"/>
        </w:rPr>
        <w:t>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пункт 16 дополнить подпунктом "г" следующего</w:t>
      </w:r>
      <w:r>
        <w:rPr>
          <w:color w:val="000000"/>
          <w:sz w:val="27"/>
          <w:szCs w:val="27"/>
        </w:rPr>
        <w:t xml:space="preserve">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</w:t>
      </w:r>
      <w:r>
        <w:rPr>
          <w:color w:val="000000"/>
          <w:sz w:val="27"/>
          <w:szCs w:val="27"/>
        </w:rPr>
        <w:t>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</w:t>
      </w:r>
      <w:r>
        <w:rPr>
          <w:color w:val="000000"/>
          <w:sz w:val="27"/>
          <w:szCs w:val="27"/>
        </w:rPr>
        <w:t>дополнить пунктом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>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</w:t>
      </w:r>
      <w:r>
        <w:rPr>
          <w:color w:val="000000"/>
          <w:sz w:val="27"/>
          <w:szCs w:val="27"/>
        </w:rPr>
        <w:t xml:space="preserve">ли) неполными. В этом случае </w:t>
      </w:r>
      <w:r>
        <w:rPr>
          <w:color w:val="000000"/>
          <w:sz w:val="27"/>
          <w:szCs w:val="27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</w:t>
      </w:r>
      <w:r>
        <w:rPr>
          <w:color w:val="000000"/>
          <w:sz w:val="27"/>
          <w:szCs w:val="27"/>
        </w:rPr>
        <w:t xml:space="preserve"> прокуратуры и (или) иные государственные органы в соответствии с их компетенцией.";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пункт 26 изложить в следующей редакции: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</w:t>
      </w:r>
      <w:r>
        <w:rPr>
          <w:color w:val="000000"/>
          <w:sz w:val="27"/>
          <w:szCs w:val="27"/>
        </w:rPr>
        <w:t>снований комиссия может принять иное решение, чем это предусмотрено пунктами 22 - 25 и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Пункт 1 Положения о порядке рассмотрения п</w:t>
      </w:r>
      <w:r>
        <w:rPr>
          <w:color w:val="000000"/>
          <w:sz w:val="27"/>
          <w:szCs w:val="27"/>
        </w:rPr>
        <w:t>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</w:t>
      </w:r>
      <w:r>
        <w:rPr>
          <w:color w:val="000000"/>
          <w:sz w:val="27"/>
          <w:szCs w:val="27"/>
        </w:rPr>
        <w:t xml:space="preserve">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 2011 г. 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</w:t>
      </w:r>
      <w:r>
        <w:rPr>
          <w:color w:val="000000"/>
          <w:sz w:val="27"/>
          <w:szCs w:val="27"/>
        </w:rPr>
        <w:t>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следующего содержания:</w:t>
      </w:r>
    </w:p>
    <w:p w:rsidR="00000000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) вопросов, касающихся соблюдения требований к служебному (должностному) </w:t>
      </w:r>
      <w:r>
        <w:rPr>
          <w:color w:val="000000"/>
          <w:sz w:val="27"/>
          <w:szCs w:val="27"/>
        </w:rPr>
        <w:t>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</w:t>
      </w:r>
      <w:r>
        <w:rPr>
          <w:color w:val="000000"/>
          <w:sz w:val="27"/>
          <w:szCs w:val="27"/>
        </w:rPr>
        <w:t>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</w:t>
      </w:r>
      <w:r>
        <w:rPr>
          <w:color w:val="000000"/>
          <w:sz w:val="27"/>
          <w:szCs w:val="27"/>
        </w:rPr>
        <w:t xml:space="preserve">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</w:t>
      </w:r>
      <w:r>
        <w:rPr>
          <w:color w:val="000000"/>
          <w:sz w:val="27"/>
          <w:szCs w:val="27"/>
        </w:rPr>
        <w:t xml:space="preserve">нные вопросы рассматриваются по основаниям и в порядке, которые установлены для </w:t>
      </w:r>
      <w:r>
        <w:rPr>
          <w:color w:val="000000"/>
          <w:sz w:val="27"/>
          <w:szCs w:val="27"/>
        </w:rPr>
        <w:lastRenderedPageBreak/>
        <w:t>рассмотрения вопросов, предусмотренных подпунктом "а" настоящего пункта;".</w:t>
      </w:r>
    </w:p>
    <w:p w:rsidR="00451E51" w:rsidRDefault="00451E51">
      <w:pPr>
        <w:pStyle w:val="a3"/>
        <w:spacing w:line="300" w:lineRule="auto"/>
        <w:divId w:val="207258241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45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CFC"/>
    <w:rsid w:val="00357CFC"/>
    <w:rsid w:val="004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3C92-28EE-44C9-813B-EE15CAA1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8241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11339</Words>
  <Characters>64637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2024-11-16T16:00:00Z</dcterms:created>
  <dcterms:modified xsi:type="dcterms:W3CDTF">2024-11-16T16:00:00Z</dcterms:modified>
</cp:coreProperties>
</file>